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70" w:type="pct"/>
        <w:tblInd w:w="-426" w:type="dxa"/>
        <w:tblCellMar>
          <w:left w:w="0" w:type="dxa"/>
          <w:right w:w="0" w:type="dxa"/>
        </w:tblCellMar>
        <w:tblLook w:val="0000" w:firstRow="0" w:lastRow="0" w:firstColumn="0" w:lastColumn="0" w:noHBand="0" w:noVBand="0"/>
      </w:tblPr>
      <w:tblGrid>
        <w:gridCol w:w="3632"/>
        <w:gridCol w:w="6529"/>
      </w:tblGrid>
      <w:tr w:rsidR="00C1508A" w:rsidRPr="00690F3B" w:rsidTr="00C1508A">
        <w:trPr>
          <w:trHeight w:val="567"/>
        </w:trPr>
        <w:tc>
          <w:tcPr>
            <w:tcW w:w="1787" w:type="pct"/>
            <w:tcMar>
              <w:top w:w="0" w:type="dxa"/>
              <w:left w:w="108" w:type="dxa"/>
              <w:bottom w:w="0" w:type="dxa"/>
              <w:right w:w="108" w:type="dxa"/>
            </w:tcMar>
          </w:tcPr>
          <w:bookmarkStart w:id="0" w:name="_GoBack"/>
          <w:bookmarkEnd w:id="0"/>
          <w:p w:rsidR="00C1508A" w:rsidRPr="00690F3B" w:rsidRDefault="00C1508A" w:rsidP="007334BC">
            <w:pPr>
              <w:spacing w:before="90" w:after="90"/>
              <w:jc w:val="center"/>
              <w:rPr>
                <w:sz w:val="26"/>
                <w:szCs w:val="26"/>
              </w:rPr>
            </w:pPr>
            <w:r>
              <w:rPr>
                <w:noProof/>
                <w:lang w:val="vi-VN" w:eastAsia="vi-VN"/>
              </w:rPr>
              <mc:AlternateContent>
                <mc:Choice Requires="wps">
                  <w:drawing>
                    <wp:anchor distT="0" distB="0" distL="114300" distR="114300" simplePos="0" relativeHeight="251659264" behindDoc="0" locked="0" layoutInCell="1" allowOverlap="1" wp14:anchorId="5089B10B" wp14:editId="4D59DE25">
                      <wp:simplePos x="0" y="0"/>
                      <wp:positionH relativeFrom="column">
                        <wp:posOffset>502920</wp:posOffset>
                      </wp:positionH>
                      <wp:positionV relativeFrom="paragraph">
                        <wp:posOffset>228600</wp:posOffset>
                      </wp:positionV>
                      <wp:extent cx="0" cy="0"/>
                      <wp:effectExtent l="13335" t="5715" r="5715"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598350B"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8pt" to="39.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"/>
                  </w:pict>
                </mc:Fallback>
              </mc:AlternateContent>
            </w:r>
            <w:r w:rsidRPr="00690F3B">
              <w:rPr>
                <w:rStyle w:val="Strong"/>
                <w:sz w:val="26"/>
                <w:szCs w:val="26"/>
              </w:rPr>
              <w:t>THỦ TƯỚNG CHÍNH PHỦ</w:t>
            </w:r>
          </w:p>
          <w:p w:rsidR="00C1508A" w:rsidRDefault="00C1508A" w:rsidP="007334BC">
            <w:pPr>
              <w:spacing w:before="90" w:after="90"/>
              <w:jc w:val="center"/>
              <w:rPr>
                <w:kern w:val="36"/>
                <w:lang w:val="en-AU"/>
              </w:rPr>
            </w:pPr>
            <w:r>
              <w:rPr>
                <w:noProof/>
                <w:lang w:val="vi-VN" w:eastAsia="vi-VN"/>
              </w:rPr>
              <mc:AlternateContent>
                <mc:Choice Requires="wps">
                  <w:drawing>
                    <wp:anchor distT="0" distB="0" distL="114300" distR="114300" simplePos="0" relativeHeight="251660288" behindDoc="0" locked="0" layoutInCell="1" allowOverlap="1" wp14:anchorId="0BAC018B" wp14:editId="60C3EBA4">
                      <wp:simplePos x="0" y="0"/>
                      <wp:positionH relativeFrom="column">
                        <wp:posOffset>502920</wp:posOffset>
                      </wp:positionH>
                      <wp:positionV relativeFrom="paragraph">
                        <wp:posOffset>38735</wp:posOffset>
                      </wp:positionV>
                      <wp:extent cx="1143000" cy="0"/>
                      <wp:effectExtent l="13335" t="5715" r="571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FB2C71C"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3.05pt" to="129.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5dM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"/>
                  </w:pict>
                </mc:Fallback>
              </mc:AlternateContent>
            </w:r>
          </w:p>
          <w:p w:rsidR="00C1508A" w:rsidRDefault="00C1508A" w:rsidP="007334BC">
            <w:pPr>
              <w:spacing w:before="90" w:after="90"/>
              <w:jc w:val="center"/>
              <w:rPr>
                <w:kern w:val="36"/>
                <w:lang w:val="en-AU"/>
              </w:rPr>
            </w:pPr>
          </w:p>
          <w:p w:rsidR="006868C5" w:rsidRDefault="00C1508A">
            <w:pPr>
              <w:spacing w:before="90" w:after="90"/>
              <w:jc w:val="center"/>
              <w:rPr>
                <w:kern w:val="36"/>
                <w:lang w:val="en-AU"/>
              </w:rPr>
            </w:pPr>
            <w:r w:rsidRPr="005668AA">
              <w:rPr>
                <w:kern w:val="36"/>
                <w:lang w:val="en-AU"/>
              </w:rPr>
              <w:t>Số:</w:t>
            </w:r>
            <w:r>
              <w:rPr>
                <w:kern w:val="36"/>
                <w:lang w:val="en-AU"/>
              </w:rPr>
              <w:t xml:space="preserve">        /2024</w:t>
            </w:r>
            <w:r w:rsidRPr="005668AA">
              <w:rPr>
                <w:kern w:val="36"/>
                <w:lang w:val="en-AU"/>
              </w:rPr>
              <w:t>/QĐ-TTg</w:t>
            </w:r>
          </w:p>
          <w:p w:rsidR="00C1508A" w:rsidRPr="00310494" w:rsidRDefault="006868C5" w:rsidP="00C1508A">
            <w:pPr>
              <w:spacing w:before="90" w:after="90"/>
              <w:jc w:val="center"/>
              <w:rPr>
                <w:i/>
              </w:rPr>
            </w:pPr>
            <w:r w:rsidRPr="00310494">
              <w:rPr>
                <w:i/>
                <w:kern w:val="36"/>
                <w:lang w:val="en-AU"/>
              </w:rPr>
              <w:t>(Dự thảo 01)</w:t>
            </w:r>
            <w:r w:rsidR="00C1508A" w:rsidRPr="00310494">
              <w:rPr>
                <w:i/>
              </w:rPr>
              <w:t xml:space="preserve"> </w:t>
            </w:r>
          </w:p>
        </w:tc>
        <w:tc>
          <w:tcPr>
            <w:tcW w:w="3213" w:type="pct"/>
            <w:tcMar>
              <w:top w:w="0" w:type="dxa"/>
              <w:left w:w="108" w:type="dxa"/>
              <w:bottom w:w="0" w:type="dxa"/>
              <w:right w:w="108" w:type="dxa"/>
            </w:tcMar>
          </w:tcPr>
          <w:p w:rsidR="00C1508A" w:rsidRPr="00FE55B8" w:rsidRDefault="00C1508A" w:rsidP="007334BC">
            <w:pPr>
              <w:spacing w:before="90" w:after="90"/>
              <w:jc w:val="center"/>
              <w:rPr>
                <w:sz w:val="26"/>
                <w:szCs w:val="26"/>
              </w:rPr>
            </w:pPr>
            <w:r w:rsidRPr="00FE55B8">
              <w:rPr>
                <w:rStyle w:val="Strong"/>
                <w:sz w:val="26"/>
                <w:szCs w:val="26"/>
              </w:rPr>
              <w:t xml:space="preserve">CỘNG HOÀ XÃ HỘI CHỦ NGHĨA VIỆT </w:t>
            </w:r>
            <w:smartTag w:uri="urn:schemas-microsoft-com:office:smarttags" w:element="place">
              <w:smartTag w:uri="urn:schemas-microsoft-com:office:smarttags" w:element="country-region">
                <w:r w:rsidRPr="00FE55B8">
                  <w:rPr>
                    <w:rStyle w:val="Strong"/>
                    <w:sz w:val="26"/>
                    <w:szCs w:val="26"/>
                  </w:rPr>
                  <w:t>NAM</w:t>
                </w:r>
              </w:smartTag>
            </w:smartTag>
          </w:p>
          <w:p w:rsidR="00C1508A" w:rsidRPr="00F952DA" w:rsidRDefault="00C1508A" w:rsidP="007334BC">
            <w:pPr>
              <w:spacing w:before="90" w:after="90"/>
              <w:jc w:val="center"/>
            </w:pPr>
            <w:r w:rsidRPr="00F952DA">
              <w:rPr>
                <w:rStyle w:val="Strong"/>
              </w:rPr>
              <w:t>Độc lập - Tự do - Hạnh phúc</w:t>
            </w:r>
          </w:p>
          <w:p w:rsidR="00C1508A" w:rsidRDefault="00C1508A" w:rsidP="007334BC">
            <w:pPr>
              <w:spacing w:before="90" w:after="90"/>
              <w:jc w:val="center"/>
              <w:rPr>
                <w:rStyle w:val="Emphasis"/>
                <w:sz w:val="26"/>
                <w:szCs w:val="26"/>
              </w:rPr>
            </w:pPr>
            <w:r>
              <w:rPr>
                <w:noProof/>
                <w:lang w:val="vi-VN" w:eastAsia="vi-VN"/>
              </w:rPr>
              <mc:AlternateContent>
                <mc:Choice Requires="wps">
                  <w:drawing>
                    <wp:anchor distT="0" distB="0" distL="114300" distR="114300" simplePos="0" relativeHeight="251662336" behindDoc="0" locked="0" layoutInCell="1" allowOverlap="1" wp14:anchorId="5733CA9E" wp14:editId="78F0F9A5">
                      <wp:simplePos x="0" y="0"/>
                      <wp:positionH relativeFrom="column">
                        <wp:posOffset>727075</wp:posOffset>
                      </wp:positionH>
                      <wp:positionV relativeFrom="paragraph">
                        <wp:posOffset>24765</wp:posOffset>
                      </wp:positionV>
                      <wp:extent cx="2057400" cy="0"/>
                      <wp:effectExtent l="8890" t="5715" r="1016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A6E17AF"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5pt,1.95pt" to="219.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"/>
                  </w:pict>
                </mc:Fallback>
              </mc:AlternateContent>
            </w:r>
            <w:r>
              <w:rPr>
                <w:rStyle w:val="Emphasis"/>
                <w:sz w:val="26"/>
                <w:szCs w:val="26"/>
              </w:rPr>
              <w:t xml:space="preserve"> </w:t>
            </w:r>
          </w:p>
          <w:p w:rsidR="00C1508A" w:rsidRPr="009331DB" w:rsidRDefault="00C1508A" w:rsidP="00C1508A">
            <w:pPr>
              <w:spacing w:before="90" w:after="90"/>
              <w:jc w:val="center"/>
              <w:rPr>
                <w:sz w:val="27"/>
                <w:szCs w:val="27"/>
              </w:rPr>
            </w:pPr>
            <w:r w:rsidRPr="009331DB">
              <w:rPr>
                <w:rStyle w:val="Emphasis"/>
                <w:sz w:val="27"/>
                <w:szCs w:val="27"/>
              </w:rPr>
              <w:t>Hà Nội, ngày</w:t>
            </w:r>
            <w:r>
              <w:rPr>
                <w:rStyle w:val="Emphasis"/>
                <w:sz w:val="27"/>
                <w:szCs w:val="27"/>
              </w:rPr>
              <w:t xml:space="preserve">       </w:t>
            </w:r>
            <w:r w:rsidRPr="009331DB">
              <w:rPr>
                <w:rStyle w:val="Emphasis"/>
                <w:sz w:val="27"/>
                <w:szCs w:val="27"/>
              </w:rPr>
              <w:t>tháng    năm  20</w:t>
            </w:r>
            <w:r>
              <w:rPr>
                <w:rStyle w:val="Emphasis"/>
                <w:sz w:val="27"/>
                <w:szCs w:val="27"/>
              </w:rPr>
              <w:t>24</w:t>
            </w:r>
          </w:p>
        </w:tc>
      </w:tr>
    </w:tbl>
    <w:p w:rsidR="00C1508A" w:rsidRDefault="00C1508A" w:rsidP="00C1508A">
      <w:pPr>
        <w:spacing w:before="90" w:after="90"/>
        <w:jc w:val="center"/>
        <w:rPr>
          <w:sz w:val="26"/>
          <w:szCs w:val="26"/>
        </w:rPr>
      </w:pPr>
    </w:p>
    <w:p w:rsidR="00C1508A" w:rsidRPr="00690F3B" w:rsidRDefault="00C1508A" w:rsidP="00C1508A">
      <w:pPr>
        <w:tabs>
          <w:tab w:val="left" w:pos="3215"/>
          <w:tab w:val="center" w:pos="4394"/>
        </w:tabs>
        <w:rPr>
          <w:sz w:val="30"/>
          <w:szCs w:val="30"/>
        </w:rPr>
      </w:pPr>
      <w:r>
        <w:rPr>
          <w:sz w:val="26"/>
          <w:szCs w:val="26"/>
        </w:rPr>
        <w:tab/>
      </w:r>
      <w:r>
        <w:rPr>
          <w:sz w:val="26"/>
          <w:szCs w:val="26"/>
        </w:rPr>
        <w:tab/>
      </w:r>
      <w:r w:rsidRPr="00690F3B">
        <w:rPr>
          <w:sz w:val="26"/>
          <w:szCs w:val="26"/>
        </w:rPr>
        <w:t> </w:t>
      </w:r>
      <w:r w:rsidRPr="00690F3B">
        <w:rPr>
          <w:rStyle w:val="Strong"/>
          <w:sz w:val="30"/>
          <w:szCs w:val="30"/>
          <w:lang w:val="fi-FI"/>
        </w:rPr>
        <w:t xml:space="preserve">QUYẾT ĐỊNH </w:t>
      </w:r>
    </w:p>
    <w:p w:rsidR="00C1508A" w:rsidRPr="00D913F7" w:rsidRDefault="00C1508A" w:rsidP="00C1508A">
      <w:pPr>
        <w:jc w:val="center"/>
        <w:rPr>
          <w:rStyle w:val="Strong"/>
          <w:lang w:val="fi-FI"/>
        </w:rPr>
      </w:pPr>
      <w:r w:rsidRPr="00D913F7">
        <w:rPr>
          <w:rStyle w:val="Strong"/>
          <w:lang w:val="fi-FI"/>
        </w:rPr>
        <w:t xml:space="preserve">Về chế độ bồi dưỡng giám định tư pháp </w:t>
      </w:r>
    </w:p>
    <w:p w:rsidR="00C1508A" w:rsidRPr="00690F3B" w:rsidRDefault="00C1508A" w:rsidP="00C1508A">
      <w:pPr>
        <w:spacing w:before="120" w:after="120" w:line="340" w:lineRule="atLeast"/>
        <w:jc w:val="center"/>
        <w:rPr>
          <w:sz w:val="26"/>
          <w:szCs w:val="26"/>
        </w:rPr>
      </w:pPr>
      <w:r>
        <w:rPr>
          <w:noProof/>
          <w:lang w:val="vi-VN" w:eastAsia="vi-VN"/>
        </w:rPr>
        <mc:AlternateContent>
          <mc:Choice Requires="wps">
            <w:drawing>
              <wp:anchor distT="0" distB="0" distL="114300" distR="114300" simplePos="0" relativeHeight="251661312" behindDoc="0" locked="0" layoutInCell="1" allowOverlap="1" wp14:anchorId="4FA61E82" wp14:editId="32ED4CE6">
                <wp:simplePos x="0" y="0"/>
                <wp:positionH relativeFrom="column">
                  <wp:posOffset>2171700</wp:posOffset>
                </wp:positionH>
                <wp:positionV relativeFrom="paragraph">
                  <wp:posOffset>41275</wp:posOffset>
                </wp:positionV>
                <wp:extent cx="1600200" cy="0"/>
                <wp:effectExtent l="13335" t="5715" r="571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0ABBD88"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3.25pt" to="29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"/>
            </w:pict>
          </mc:Fallback>
        </mc:AlternateContent>
      </w:r>
      <w:r w:rsidRPr="00690F3B">
        <w:rPr>
          <w:rStyle w:val="Strong"/>
          <w:sz w:val="26"/>
          <w:szCs w:val="26"/>
          <w:lang w:val="fi-FI"/>
        </w:rPr>
        <w:t> </w:t>
      </w:r>
    </w:p>
    <w:p w:rsidR="00C1508A" w:rsidRPr="00690F3B" w:rsidRDefault="00C1508A" w:rsidP="00C1508A">
      <w:pPr>
        <w:spacing w:before="120" w:after="120" w:line="340" w:lineRule="atLeast"/>
        <w:jc w:val="center"/>
        <w:rPr>
          <w:sz w:val="26"/>
          <w:szCs w:val="26"/>
        </w:rPr>
      </w:pPr>
      <w:r w:rsidRPr="00690F3B">
        <w:rPr>
          <w:rStyle w:val="Strong"/>
          <w:sz w:val="26"/>
          <w:szCs w:val="26"/>
          <w:lang w:val="fi-FI"/>
        </w:rPr>
        <w:t>THỦ TƯỚNG CHÍNH PHỦ</w:t>
      </w:r>
    </w:p>
    <w:p w:rsidR="000371C6" w:rsidRPr="00310494" w:rsidRDefault="00C1508A">
      <w:pPr>
        <w:spacing w:before="120" w:after="120" w:line="360" w:lineRule="atLeast"/>
        <w:ind w:firstLine="720"/>
        <w:jc w:val="both"/>
        <w:rPr>
          <w:i/>
          <w:iCs/>
          <w:lang w:val="fi-FI"/>
        </w:rPr>
      </w:pPr>
      <w:r w:rsidRPr="000371C6">
        <w:rPr>
          <w:i/>
          <w:iCs/>
          <w:lang w:val="fi-FI"/>
        </w:rPr>
        <w:t>Căn cứ Luật</w:t>
      </w:r>
      <w:r w:rsidR="000371C6" w:rsidRPr="00310494">
        <w:rPr>
          <w:i/>
          <w:iCs/>
          <w:lang w:val="fi-FI"/>
        </w:rPr>
        <w:t xml:space="preserve"> T</w:t>
      </w:r>
      <w:r w:rsidRPr="000371C6">
        <w:rPr>
          <w:i/>
          <w:iCs/>
          <w:lang w:val="fi-FI"/>
        </w:rPr>
        <w:t>ổ chức Chính phủ ngày</w:t>
      </w:r>
      <w:r w:rsidR="000371C6" w:rsidRPr="00310494">
        <w:rPr>
          <w:i/>
          <w:iCs/>
          <w:lang w:val="fi-FI"/>
        </w:rPr>
        <w:t xml:space="preserve"> 19 tháng 6 năm 2015; Luật sửa đổi, bổ sung một số điều của Luật Tổ chức Chính phủ và Luật Tổ chức chính quyền địa phương ngày 22 tháng 11 năm 2019;</w:t>
      </w:r>
    </w:p>
    <w:p w:rsidR="000371C6" w:rsidRPr="00D649CC" w:rsidRDefault="00C1508A">
      <w:pPr>
        <w:spacing w:before="120" w:after="120" w:line="360" w:lineRule="atLeast"/>
        <w:ind w:firstLine="720"/>
        <w:jc w:val="both"/>
        <w:rPr>
          <w:i/>
          <w:iCs/>
          <w:lang w:val="fi-FI"/>
        </w:rPr>
      </w:pPr>
      <w:r w:rsidRPr="000371C6">
        <w:rPr>
          <w:i/>
          <w:iCs/>
          <w:lang w:val="fi-FI"/>
        </w:rPr>
        <w:t xml:space="preserve">Căn cứ Luật </w:t>
      </w:r>
      <w:r w:rsidR="000371C6" w:rsidRPr="00310494">
        <w:rPr>
          <w:i/>
          <w:iCs/>
          <w:lang w:val="fi-FI"/>
        </w:rPr>
        <w:t>G</w:t>
      </w:r>
      <w:r w:rsidRPr="000371C6">
        <w:rPr>
          <w:i/>
          <w:iCs/>
          <w:lang w:val="fi-FI"/>
        </w:rPr>
        <w:t>iám định tư pháp ngày 20 tháng 6 năm 2012;</w:t>
      </w:r>
      <w:r w:rsidR="000371C6" w:rsidRPr="00310494">
        <w:rPr>
          <w:i/>
          <w:iCs/>
          <w:lang w:val="fi-FI"/>
        </w:rPr>
        <w:t xml:space="preserve"> </w:t>
      </w:r>
      <w:hyperlink r:id="rId9" w:tgtFrame="_blank" w:history="1">
        <w:r w:rsidR="000371C6" w:rsidRPr="00310494">
          <w:rPr>
            <w:rStyle w:val="Hyperlink"/>
            <w:i/>
            <w:iCs/>
            <w:color w:val="auto"/>
            <w:u w:val="none"/>
            <w:shd w:val="clear" w:color="auto" w:fill="FFFFFF"/>
            <w:lang w:val="fi-FI"/>
          </w:rPr>
          <w:t>Luật sửa đổi, bổ sung một số điều của Luật Giám định tư pháp</w:t>
        </w:r>
      </w:hyperlink>
      <w:r w:rsidR="000371C6" w:rsidRPr="00310494">
        <w:rPr>
          <w:i/>
          <w:iCs/>
          <w:shd w:val="clear" w:color="auto" w:fill="FFFFFF"/>
          <w:lang w:val="fi-FI"/>
        </w:rPr>
        <w:t> ngày 10</w:t>
      </w:r>
      <w:r w:rsidR="000371C6" w:rsidRPr="00310494">
        <w:rPr>
          <w:iCs/>
          <w:shd w:val="clear" w:color="auto" w:fill="FFFFFF"/>
          <w:lang w:val="fi-FI"/>
        </w:rPr>
        <w:t xml:space="preserve"> </w:t>
      </w:r>
      <w:r w:rsidR="000371C6" w:rsidRPr="00310494">
        <w:rPr>
          <w:i/>
          <w:iCs/>
          <w:shd w:val="clear" w:color="auto" w:fill="FFFFFF"/>
          <w:lang w:val="fi-FI"/>
        </w:rPr>
        <w:t>tháng 6 năm 2020;</w:t>
      </w:r>
    </w:p>
    <w:p w:rsidR="00C1508A" w:rsidRPr="000371C6" w:rsidRDefault="00C1508A" w:rsidP="00C1508A">
      <w:pPr>
        <w:spacing w:before="120" w:after="120" w:line="360" w:lineRule="atLeast"/>
        <w:ind w:firstLine="720"/>
        <w:jc w:val="both"/>
        <w:rPr>
          <w:i/>
          <w:iCs/>
          <w:lang w:val="fi-FI"/>
        </w:rPr>
      </w:pPr>
      <w:r w:rsidRPr="000371C6">
        <w:rPr>
          <w:i/>
          <w:iCs/>
          <w:lang w:val="fi-FI"/>
        </w:rPr>
        <w:t>Căn cứ Nghị định số 204/2004/NĐ-CP ngày 14 tháng 12 năm 2004 của Chính phủ về chế độ tiền lương đối với cán bộ, công chức, viên chức và lực lượng vũ trang;</w:t>
      </w:r>
    </w:p>
    <w:p w:rsidR="00C1508A" w:rsidRPr="000371C6" w:rsidRDefault="00C1508A" w:rsidP="00C1508A">
      <w:pPr>
        <w:spacing w:before="120" w:after="120" w:line="360" w:lineRule="atLeast"/>
        <w:ind w:firstLine="720"/>
        <w:jc w:val="both"/>
        <w:rPr>
          <w:i/>
          <w:iCs/>
          <w:lang w:val="fi-FI"/>
        </w:rPr>
      </w:pPr>
      <w:r w:rsidRPr="00D649CC">
        <w:rPr>
          <w:i/>
          <w:iCs/>
          <w:lang w:val="fi-FI"/>
        </w:rPr>
        <w:t>Căn cứ Nghị định số 85/2013/NĐ-CP ngày 29 tháng 7 năm 2013 của Chính phủ quy định chi tiết và biện pháp thi hành Luật giám định tư pháp;</w:t>
      </w:r>
      <w:r w:rsidR="000371C6" w:rsidRPr="00310494">
        <w:rPr>
          <w:i/>
          <w:iCs/>
          <w:shd w:val="clear" w:color="auto" w:fill="FFFFFF"/>
          <w:lang w:val="fi-FI"/>
        </w:rPr>
        <w:t xml:space="preserve"> Nghị định số 157/2020/NĐ-CP ngày 31 tháng 12 năm 2020 của Chính phủ sửa đổi, bổ sung một số điều của Nghị định số 85/2013/NĐ-CP ngày 29 tháng 7 năm 2013 của Chính phủ quy định chi tiết và biện pháp thi hành Luật Giám định tư pháp;</w:t>
      </w:r>
    </w:p>
    <w:p w:rsidR="00F44E3C" w:rsidRDefault="00F44E3C" w:rsidP="00310494">
      <w:pPr>
        <w:spacing w:before="120" w:after="120" w:line="320" w:lineRule="exact"/>
        <w:ind w:firstLine="720"/>
        <w:jc w:val="both"/>
        <w:rPr>
          <w:i/>
          <w:iCs/>
          <w:lang w:val="fi-FI"/>
        </w:rPr>
      </w:pPr>
      <w:r w:rsidRPr="00310494">
        <w:rPr>
          <w:i/>
          <w:iCs/>
          <w:shd w:val="clear" w:color="auto" w:fill="FFFFFF"/>
          <w:lang w:val="fi-FI"/>
        </w:rPr>
        <w:t>Căn cứ Nghị định số 98/2022/NĐ-CP ngày 29 tháng 11 năm 2022 của Chính phủ quy định chức năng, nhiệm vụ, quyền hạn và cơ cấu tổ chức của Bộ Tư pháp;</w:t>
      </w:r>
    </w:p>
    <w:p w:rsidR="00C1508A" w:rsidRPr="00D649CC" w:rsidRDefault="00C1508A" w:rsidP="00C1508A">
      <w:pPr>
        <w:spacing w:before="120" w:after="120" w:line="360" w:lineRule="atLeast"/>
        <w:ind w:firstLine="720"/>
        <w:jc w:val="both"/>
        <w:rPr>
          <w:i/>
          <w:iCs/>
          <w:lang w:val="fi-FI"/>
        </w:rPr>
      </w:pPr>
      <w:r w:rsidRPr="00D649CC">
        <w:rPr>
          <w:i/>
          <w:iCs/>
          <w:lang w:val="fi-FI"/>
        </w:rPr>
        <w:t>Theo đề nghị của Bộ trưởng Bộ Tư pháp,</w:t>
      </w:r>
      <w:r w:rsidR="00F44E3C">
        <w:rPr>
          <w:i/>
          <w:iCs/>
          <w:lang w:val="fi-FI"/>
        </w:rPr>
        <w:t xml:space="preserve"> </w:t>
      </w:r>
      <w:r w:rsidRPr="00D649CC">
        <w:rPr>
          <w:i/>
          <w:iCs/>
          <w:lang w:val="fi-FI"/>
        </w:rPr>
        <w:t>Thủ tướng Chính phủ ban hành Quyết định về chế độ bồi dưỡng giám định tư pháp.</w:t>
      </w:r>
    </w:p>
    <w:p w:rsidR="00C1508A" w:rsidRPr="00D913F7" w:rsidRDefault="00C1508A" w:rsidP="00C1508A">
      <w:pPr>
        <w:spacing w:before="120" w:after="120" w:line="360" w:lineRule="atLeast"/>
        <w:ind w:firstLine="720"/>
        <w:jc w:val="both"/>
        <w:rPr>
          <w:lang w:val="fi-FI"/>
        </w:rPr>
      </w:pPr>
    </w:p>
    <w:p w:rsidR="00C1508A" w:rsidRDefault="00C1508A" w:rsidP="00C1508A">
      <w:pPr>
        <w:spacing w:before="120" w:after="120" w:line="320" w:lineRule="atLeast"/>
        <w:ind w:firstLine="720"/>
        <w:jc w:val="both"/>
        <w:rPr>
          <w:lang w:val="fi-FI"/>
        </w:rPr>
      </w:pPr>
      <w:r w:rsidRPr="00DC1597">
        <w:rPr>
          <w:b/>
          <w:bCs/>
          <w:lang w:val="fi-FI"/>
        </w:rPr>
        <w:t>Điều 1.</w:t>
      </w:r>
      <w:r>
        <w:rPr>
          <w:lang w:val="fi-FI"/>
        </w:rPr>
        <w:t xml:space="preserve"> </w:t>
      </w:r>
      <w:r w:rsidRPr="00435B09">
        <w:rPr>
          <w:b/>
          <w:bCs/>
          <w:lang w:val="fi-FI"/>
        </w:rPr>
        <w:t xml:space="preserve">Phạm vi điều chỉnh và </w:t>
      </w:r>
      <w:r>
        <w:rPr>
          <w:b/>
          <w:bCs/>
          <w:lang w:val="fi-FI"/>
        </w:rPr>
        <w:t>đ</w:t>
      </w:r>
      <w:r w:rsidRPr="00A271B1">
        <w:rPr>
          <w:b/>
          <w:bCs/>
          <w:lang w:val="fi-FI"/>
        </w:rPr>
        <w:t xml:space="preserve">ối tượng </w:t>
      </w:r>
      <w:r>
        <w:rPr>
          <w:b/>
          <w:bCs/>
          <w:lang w:val="fi-FI"/>
        </w:rPr>
        <w:t>áp dụng</w:t>
      </w:r>
    </w:p>
    <w:p w:rsidR="00C1508A" w:rsidRDefault="00C1508A" w:rsidP="00C1508A">
      <w:pPr>
        <w:spacing w:before="120" w:after="120" w:line="360" w:lineRule="atLeast"/>
        <w:ind w:firstLine="720"/>
        <w:jc w:val="both"/>
        <w:rPr>
          <w:lang w:val="fi-FI"/>
        </w:rPr>
      </w:pPr>
      <w:r>
        <w:rPr>
          <w:lang w:val="fi-FI"/>
        </w:rPr>
        <w:t>1. Giám định viên tư pháp, người giám định tư pháp theo vụ việc hưởng lương từ ngân sách nhà nước thực hiện giám định tư pháp.</w:t>
      </w:r>
    </w:p>
    <w:p w:rsidR="00C1508A" w:rsidRDefault="00C1508A" w:rsidP="00C1508A">
      <w:pPr>
        <w:spacing w:before="120" w:after="120" w:line="360" w:lineRule="atLeast"/>
        <w:ind w:firstLine="720"/>
        <w:jc w:val="both"/>
        <w:rPr>
          <w:lang w:val="fi-FI"/>
        </w:rPr>
      </w:pPr>
      <w:r>
        <w:rPr>
          <w:lang w:val="fi-FI"/>
        </w:rPr>
        <w:t xml:space="preserve">2. Người giúp việc cho người giám định tư pháp hưởng lương từ ngân sách nhà nước, bao gồm: trợ lý; kỹ thuật viên; y công; cán bộ kỹ thuật hình sự </w:t>
      </w:r>
      <w:r>
        <w:rPr>
          <w:lang w:val="fi-FI"/>
        </w:rPr>
        <w:lastRenderedPageBreak/>
        <w:t xml:space="preserve">trong trường hợp tham gia khám nghiệm tử thi, mổ tử thi, khai quật tử thi; </w:t>
      </w:r>
      <w:r w:rsidRPr="00124626">
        <w:rPr>
          <w:lang w:val="fi-FI"/>
        </w:rPr>
        <w:t>những người khác hỗ trợ cho người giám định tư pháp và tham gia trực tiếp vào quá trình thực hiện giám định</w:t>
      </w:r>
      <w:r>
        <w:rPr>
          <w:lang w:val="fi-FI"/>
        </w:rPr>
        <w:t xml:space="preserve"> do thủ trưởng tổ chức được trưng cầu giám định phân công hoặc do người giám định tư pháp chịu trách nhiệm điều phối việc thực hiện giám định chỉ định. </w:t>
      </w:r>
    </w:p>
    <w:p w:rsidR="00C1508A" w:rsidRPr="00D913F7" w:rsidRDefault="00C1508A" w:rsidP="00C1508A">
      <w:pPr>
        <w:spacing w:before="120" w:after="120" w:line="320" w:lineRule="atLeast"/>
        <w:ind w:firstLine="720"/>
        <w:jc w:val="both"/>
        <w:rPr>
          <w:lang w:val="fi-FI"/>
        </w:rPr>
      </w:pPr>
      <w:r>
        <w:rPr>
          <w:lang w:val="fi-FI"/>
        </w:rPr>
        <w:t xml:space="preserve">3. </w:t>
      </w:r>
      <w:r w:rsidRPr="004176FF">
        <w:rPr>
          <w:lang w:val="fi-FI"/>
        </w:rPr>
        <w:t>Điều tra viên, kiểm sát viên, thẩm phán được cơ quan nhà nước có thẩm quyền giao trách nhiệm thực hiện nhiệm vụ khi giám định đối với trường hợp khám nghiệm tử thi, mổ tử thi, khai quật tử thi.</w:t>
      </w:r>
    </w:p>
    <w:p w:rsidR="00C1508A" w:rsidRPr="004176FF" w:rsidRDefault="00C1508A" w:rsidP="00C1508A">
      <w:pPr>
        <w:spacing w:before="120" w:after="120" w:line="320" w:lineRule="atLeast"/>
        <w:ind w:firstLine="720"/>
        <w:jc w:val="both"/>
        <w:rPr>
          <w:b/>
          <w:bCs/>
          <w:lang w:val="fi-FI"/>
        </w:rPr>
      </w:pPr>
      <w:r w:rsidRPr="004176FF">
        <w:rPr>
          <w:b/>
          <w:bCs/>
          <w:lang w:val="fi-FI"/>
        </w:rPr>
        <w:t>Điều 2.</w:t>
      </w:r>
      <w:r w:rsidRPr="004176FF">
        <w:rPr>
          <w:lang w:val="fi-FI"/>
        </w:rPr>
        <w:t xml:space="preserve"> </w:t>
      </w:r>
      <w:r w:rsidRPr="004176FF">
        <w:rPr>
          <w:b/>
          <w:bCs/>
          <w:lang w:val="fi-FI"/>
        </w:rPr>
        <w:t>Chế độ bồi dưỡng giám định tư pháp theo ngày công</w:t>
      </w:r>
    </w:p>
    <w:p w:rsidR="00C1508A" w:rsidRDefault="00C1508A" w:rsidP="00C1508A">
      <w:pPr>
        <w:spacing w:before="120" w:after="120" w:line="320" w:lineRule="atLeast"/>
        <w:ind w:firstLine="720"/>
        <w:jc w:val="both"/>
        <w:rPr>
          <w:lang w:val="fi-FI"/>
        </w:rPr>
      </w:pPr>
      <w:r>
        <w:rPr>
          <w:lang w:val="fi-FI"/>
        </w:rPr>
        <w:t xml:space="preserve">1. </w:t>
      </w:r>
      <w:r w:rsidRPr="009600DB">
        <w:rPr>
          <w:lang w:val="fi-FI"/>
        </w:rPr>
        <w:t xml:space="preserve">Chế độ bồi dưỡng giám định tư pháp theo ngày </w:t>
      </w:r>
      <w:r>
        <w:rPr>
          <w:lang w:val="fi-FI"/>
        </w:rPr>
        <w:t xml:space="preserve">công </w:t>
      </w:r>
      <w:r w:rsidRPr="009600DB">
        <w:rPr>
          <w:lang w:val="fi-FI"/>
        </w:rPr>
        <w:t>được</w:t>
      </w:r>
      <w:r>
        <w:rPr>
          <w:lang w:val="fi-FI"/>
        </w:rPr>
        <w:t xml:space="preserve"> áp dụng đ</w:t>
      </w:r>
      <w:r w:rsidRPr="00D913F7">
        <w:rPr>
          <w:lang w:val="fi-FI"/>
        </w:rPr>
        <w:t xml:space="preserve">ối với việc giám định tư pháp trong </w:t>
      </w:r>
      <w:r>
        <w:rPr>
          <w:lang w:val="fi-FI"/>
        </w:rPr>
        <w:t xml:space="preserve">các </w:t>
      </w:r>
      <w:r w:rsidRPr="00D913F7">
        <w:rPr>
          <w:lang w:val="fi-FI"/>
        </w:rPr>
        <w:t>lĩnh vực</w:t>
      </w:r>
      <w:r w:rsidRPr="006C20E1">
        <w:rPr>
          <w:iCs/>
          <w:lang w:val="fi-FI"/>
        </w:rPr>
        <w:t>:</w:t>
      </w:r>
      <w:r w:rsidRPr="008C085B">
        <w:rPr>
          <w:i/>
          <w:iCs/>
          <w:lang w:val="fi-FI"/>
        </w:rPr>
        <w:t xml:space="preserve"> </w:t>
      </w:r>
      <w:r w:rsidRPr="007524B7">
        <w:rPr>
          <w:lang w:val="fi-FI"/>
        </w:rPr>
        <w:t>kỹ thuật hình sự;</w:t>
      </w:r>
      <w:r>
        <w:rPr>
          <w:lang w:val="fi-FI"/>
        </w:rPr>
        <w:t xml:space="preserve"> tài chính; ngân hàng; văn hóa;</w:t>
      </w:r>
      <w:r w:rsidRPr="00D913F7">
        <w:rPr>
          <w:lang w:val="fi-FI"/>
        </w:rPr>
        <w:t xml:space="preserve"> xây dựng</w:t>
      </w:r>
      <w:r>
        <w:rPr>
          <w:lang w:val="fi-FI"/>
        </w:rPr>
        <w:t>; tài nguyên và môi trường;</w:t>
      </w:r>
      <w:r w:rsidRPr="00D913F7">
        <w:rPr>
          <w:lang w:val="fi-FI"/>
        </w:rPr>
        <w:t xml:space="preserve"> </w:t>
      </w:r>
      <w:r>
        <w:rPr>
          <w:lang w:val="fi-FI"/>
        </w:rPr>
        <w:t xml:space="preserve">thông tin và truyền thông; </w:t>
      </w:r>
      <w:r w:rsidR="00F44E3C">
        <w:rPr>
          <w:lang w:val="fi-FI"/>
        </w:rPr>
        <w:t xml:space="preserve">giao thông vận tải; </w:t>
      </w:r>
      <w:r w:rsidRPr="00D913F7">
        <w:rPr>
          <w:lang w:val="fi-FI"/>
        </w:rPr>
        <w:t>nông</w:t>
      </w:r>
      <w:r w:rsidR="00F44E3C">
        <w:rPr>
          <w:lang w:val="fi-FI"/>
        </w:rPr>
        <w:t xml:space="preserve"> nghiệp và phát triển nông thôn, kế hoạch đầu tư, tư pháp </w:t>
      </w:r>
      <w:r w:rsidRPr="00D913F7">
        <w:rPr>
          <w:lang w:val="fi-FI"/>
        </w:rPr>
        <w:t xml:space="preserve"> và các lĩnh vực khác</w:t>
      </w:r>
      <w:r>
        <w:rPr>
          <w:lang w:val="fi-FI"/>
        </w:rPr>
        <w:t xml:space="preserve">. </w:t>
      </w:r>
    </w:p>
    <w:p w:rsidR="00C1508A" w:rsidRDefault="00C1508A" w:rsidP="00C1508A">
      <w:pPr>
        <w:spacing w:before="120" w:after="120" w:line="320" w:lineRule="atLeast"/>
        <w:ind w:firstLine="720"/>
        <w:jc w:val="both"/>
        <w:rPr>
          <w:lang w:val="fi-FI"/>
        </w:rPr>
      </w:pPr>
      <w:r>
        <w:rPr>
          <w:lang w:val="fi-FI"/>
        </w:rPr>
        <w:t xml:space="preserve">2. Mức bồi dưỡng giám định tư pháp </w:t>
      </w:r>
      <w:r w:rsidR="0068293D">
        <w:rPr>
          <w:lang w:val="fi-FI"/>
        </w:rPr>
        <w:t>cho một</w:t>
      </w:r>
      <w:r>
        <w:rPr>
          <w:lang w:val="fi-FI"/>
        </w:rPr>
        <w:t xml:space="preserve"> </w:t>
      </w:r>
      <w:r w:rsidR="00943EB7">
        <w:rPr>
          <w:lang w:val="fi-FI"/>
        </w:rPr>
        <w:t xml:space="preserve">người giám định chuyên trách </w:t>
      </w:r>
      <w:r w:rsidR="003C56CA">
        <w:rPr>
          <w:lang w:val="fi-FI"/>
        </w:rPr>
        <w:t xml:space="preserve">trong </w:t>
      </w:r>
      <w:r w:rsidR="00943EB7">
        <w:rPr>
          <w:lang w:val="fi-FI"/>
        </w:rPr>
        <w:t>các lĩnh vực giám định quy định tại khoản 1 Điều này</w:t>
      </w:r>
      <w:r w:rsidR="003C56CA">
        <w:rPr>
          <w:lang w:val="fi-FI"/>
        </w:rPr>
        <w:t xml:space="preserve"> </w:t>
      </w:r>
      <w:r>
        <w:rPr>
          <w:lang w:val="fi-FI"/>
        </w:rPr>
        <w:t xml:space="preserve">được </w:t>
      </w:r>
      <w:r w:rsidR="00C00D83">
        <w:rPr>
          <w:lang w:val="fi-FI"/>
        </w:rPr>
        <w:t>quy định</w:t>
      </w:r>
      <w:r>
        <w:rPr>
          <w:lang w:val="fi-FI"/>
        </w:rPr>
        <w:t xml:space="preserve"> như sau:  </w:t>
      </w:r>
    </w:p>
    <w:p w:rsidR="00C1508A" w:rsidRPr="004D2271" w:rsidRDefault="00C1508A" w:rsidP="00C1508A">
      <w:pPr>
        <w:spacing w:before="120" w:after="120" w:line="320" w:lineRule="atLeast"/>
        <w:ind w:firstLine="720"/>
        <w:jc w:val="both"/>
        <w:rPr>
          <w:lang w:val="fi-FI"/>
        </w:rPr>
      </w:pPr>
      <w:r>
        <w:rPr>
          <w:lang w:val="fi-FI"/>
        </w:rPr>
        <w:t xml:space="preserve">a) </w:t>
      </w:r>
      <w:r w:rsidRPr="004D2271">
        <w:rPr>
          <w:lang w:val="fi-FI"/>
        </w:rPr>
        <w:t xml:space="preserve">Mức </w:t>
      </w:r>
      <w:r w:rsidR="00F44E3C">
        <w:rPr>
          <w:lang w:val="fi-FI"/>
        </w:rPr>
        <w:t>3</w:t>
      </w:r>
      <w:r w:rsidR="00F44E3C" w:rsidRPr="00A31CCA">
        <w:rPr>
          <w:lang w:val="fi-FI"/>
        </w:rPr>
        <w:t>50</w:t>
      </w:r>
      <w:r w:rsidRPr="00A31CCA">
        <w:rPr>
          <w:lang w:val="fi-FI"/>
        </w:rPr>
        <w:t>.000</w:t>
      </w:r>
      <w:r w:rsidRPr="00D33D0F">
        <w:rPr>
          <w:lang w:val="fi-FI"/>
        </w:rPr>
        <w:t xml:space="preserve"> đồng</w:t>
      </w:r>
      <w:r w:rsidR="00943EB7">
        <w:rPr>
          <w:lang w:val="fi-FI"/>
        </w:rPr>
        <w:t>/ngày</w:t>
      </w:r>
      <w:r>
        <w:rPr>
          <w:lang w:val="fi-FI"/>
        </w:rPr>
        <w:t xml:space="preserve"> </w:t>
      </w:r>
      <w:r w:rsidRPr="004D2271">
        <w:rPr>
          <w:lang w:val="fi-FI"/>
        </w:rPr>
        <w:t xml:space="preserve">áp dụng đối với việc giám định </w:t>
      </w:r>
      <w:r>
        <w:rPr>
          <w:lang w:val="fi-FI"/>
        </w:rPr>
        <w:t>kh</w:t>
      </w:r>
      <w:r w:rsidRPr="00DF4115">
        <w:rPr>
          <w:lang w:val="fi-FI"/>
        </w:rPr>
        <w:t>ô</w:t>
      </w:r>
      <w:r>
        <w:rPr>
          <w:lang w:val="fi-FI"/>
        </w:rPr>
        <w:t>ng thu</w:t>
      </w:r>
      <w:r w:rsidRPr="00DF4115">
        <w:rPr>
          <w:lang w:val="fi-FI"/>
        </w:rPr>
        <w:t>ộc</w:t>
      </w:r>
      <w:r>
        <w:rPr>
          <w:lang w:val="fi-FI"/>
        </w:rPr>
        <w:t xml:space="preserve"> tr</w:t>
      </w:r>
      <w:r w:rsidRPr="00DF4115">
        <w:rPr>
          <w:lang w:val="fi-FI"/>
        </w:rPr>
        <w:t>ường</w:t>
      </w:r>
      <w:r>
        <w:rPr>
          <w:lang w:val="fi-FI"/>
        </w:rPr>
        <w:t xml:space="preserve"> h</w:t>
      </w:r>
      <w:r w:rsidRPr="00DF4115">
        <w:rPr>
          <w:lang w:val="fi-FI"/>
        </w:rPr>
        <w:t>ợp</w:t>
      </w:r>
      <w:r>
        <w:rPr>
          <w:lang w:val="fi-FI"/>
        </w:rPr>
        <w:t xml:space="preserve"> quy </w:t>
      </w:r>
      <w:r w:rsidRPr="00DF4115">
        <w:rPr>
          <w:lang w:val="fi-FI"/>
        </w:rPr>
        <w:t>định</w:t>
      </w:r>
      <w:r>
        <w:rPr>
          <w:lang w:val="fi-FI"/>
        </w:rPr>
        <w:t xml:space="preserve"> t</w:t>
      </w:r>
      <w:r w:rsidRPr="00DF4115">
        <w:rPr>
          <w:lang w:val="fi-FI"/>
        </w:rPr>
        <w:t>ại</w:t>
      </w:r>
      <w:r>
        <w:rPr>
          <w:lang w:val="fi-FI"/>
        </w:rPr>
        <w:t xml:space="preserve"> điểm b và điểm c của khoản n</w:t>
      </w:r>
      <w:r w:rsidRPr="00DF4115">
        <w:rPr>
          <w:lang w:val="fi-FI"/>
        </w:rPr>
        <w:t>ày</w:t>
      </w:r>
      <w:r>
        <w:rPr>
          <w:lang w:val="fi-FI"/>
        </w:rPr>
        <w:t>;</w:t>
      </w:r>
    </w:p>
    <w:p w:rsidR="003C56CA" w:rsidRPr="00310494" w:rsidRDefault="00C1508A" w:rsidP="003C56CA">
      <w:pPr>
        <w:ind w:firstLine="720"/>
        <w:jc w:val="both"/>
        <w:rPr>
          <w:color w:val="FF0000"/>
          <w:lang w:val="fi-FI"/>
        </w:rPr>
      </w:pPr>
      <w:r w:rsidRPr="00943EB7">
        <w:rPr>
          <w:lang w:val="fi-FI"/>
        </w:rPr>
        <w:t xml:space="preserve">b) </w:t>
      </w:r>
      <w:r w:rsidR="003C56CA" w:rsidRPr="00310494">
        <w:rPr>
          <w:lang w:val="fi-FI"/>
        </w:rPr>
        <w:t>Mức 50</w:t>
      </w:r>
      <w:r w:rsidR="003C56CA" w:rsidRPr="00310494">
        <w:rPr>
          <w:lang w:val="vi-VN"/>
        </w:rPr>
        <w:t>0.000</w:t>
      </w:r>
      <w:r w:rsidR="003C56CA" w:rsidRPr="00310494">
        <w:rPr>
          <w:lang w:val="fi-FI"/>
        </w:rPr>
        <w:t xml:space="preserve"> đồng</w:t>
      </w:r>
      <w:r w:rsidR="00943EB7" w:rsidRPr="00943EB7">
        <w:rPr>
          <w:lang w:val="fi-FI"/>
        </w:rPr>
        <w:t>/ngày</w:t>
      </w:r>
      <w:r w:rsidR="003C56CA" w:rsidRPr="00310494">
        <w:rPr>
          <w:lang w:val="fi-FI"/>
        </w:rPr>
        <w:t xml:space="preserve"> áp dụng đối với việc giám định phức tạp về chuyên môn đòi hỏi phải do người giám định tư pháp là chuyên gia thực hiện; hoặc phải tiếp xúc với đối tượng giám định mang nguồn bệnh truyền nhiễm nguy hiểm hoặc phải giám định trong khu vực đang có dịch bệnh truyền nhiễm nguy hiểm thuộc nhóm B quy định tại điểm b khoản 1 Điều 3 của Luật Phòng, chống bệnh truyền nhiễm; hoặc phải thực hiện giám định trong môi trường bị ô nhiễm nhưng không thuộc trường hợp quy định tại điểm c của khoản này</w:t>
      </w:r>
      <w:r w:rsidR="003C56CA" w:rsidRPr="00310494">
        <w:rPr>
          <w:color w:val="000000"/>
          <w:lang w:val="fi-FI"/>
        </w:rPr>
        <w:t>;</w:t>
      </w:r>
      <w:r w:rsidR="003C56CA" w:rsidRPr="00310494">
        <w:rPr>
          <w:color w:val="FF0000"/>
          <w:lang w:val="fi-FI"/>
        </w:rPr>
        <w:t xml:space="preserve"> </w:t>
      </w:r>
    </w:p>
    <w:p w:rsidR="003C56CA" w:rsidRPr="00FC5867" w:rsidRDefault="003C56CA" w:rsidP="003C56CA">
      <w:pPr>
        <w:ind w:firstLine="720"/>
        <w:jc w:val="both"/>
        <w:rPr>
          <w:i/>
          <w:lang w:val="vi-VN"/>
        </w:rPr>
      </w:pPr>
      <w:r w:rsidRPr="00310494">
        <w:rPr>
          <w:lang w:val="fi-FI"/>
        </w:rPr>
        <w:t>c) Mức 700</w:t>
      </w:r>
      <w:r w:rsidRPr="00310494">
        <w:rPr>
          <w:lang w:val="vi-VN"/>
        </w:rPr>
        <w:t>.000</w:t>
      </w:r>
      <w:r w:rsidRPr="00310494">
        <w:rPr>
          <w:lang w:val="fi-FI"/>
        </w:rPr>
        <w:t xml:space="preserve"> đồng</w:t>
      </w:r>
      <w:r w:rsidR="00943EB7">
        <w:rPr>
          <w:lang w:val="fi-FI"/>
        </w:rPr>
        <w:t>/ngày</w:t>
      </w:r>
      <w:r w:rsidRPr="00310494">
        <w:rPr>
          <w:lang w:val="fi-FI"/>
        </w:rPr>
        <w:t xml:space="preserve"> áp dụng đối với việc giám định phải tiếp xúc với đối tượng giám định </w:t>
      </w:r>
      <w:r w:rsidRPr="00310494">
        <w:rPr>
          <w:lang w:val="vi-VN"/>
        </w:rPr>
        <w:t xml:space="preserve">trong điều kiện nguy hiểm đến sức khỏe, tính mạng; đối tượng giám định </w:t>
      </w:r>
      <w:r w:rsidRPr="00310494">
        <w:rPr>
          <w:lang w:val="fi-FI"/>
        </w:rPr>
        <w:t xml:space="preserve">mang nguồn bệnh truyền nhiễm đặc biệt nguy hiểm hoặc phải thực hiện giám định trong khu vực đang có dịch bệnh truyền nhiễm đặc biệt nguy hiểm thuộc nhóm A quy định tại </w:t>
      </w:r>
      <w:r w:rsidRPr="00310494">
        <w:rPr>
          <w:lang w:val="vi-VN"/>
        </w:rPr>
        <w:t>đ</w:t>
      </w:r>
      <w:r w:rsidRPr="00310494">
        <w:rPr>
          <w:lang w:val="fi-FI"/>
        </w:rPr>
        <w:t xml:space="preserve">iểm a </w:t>
      </w:r>
      <w:r w:rsidRPr="00310494">
        <w:rPr>
          <w:lang w:val="vi-VN"/>
        </w:rPr>
        <w:t>k</w:t>
      </w:r>
      <w:r w:rsidRPr="00310494">
        <w:rPr>
          <w:lang w:val="fi-FI"/>
        </w:rPr>
        <w:t xml:space="preserve">hoản 1 Điều 3 Luật Phòng, chống bệnh truyền nhiễm; hoặc phải tiếp xúc với chất phóng xạ theo quy định của Bộ Khoa học và Công nghệ, hóa chất nguy hiểm thuộc danh mục hóa chất ban hành kèm theo </w:t>
      </w:r>
      <w:r w:rsidRPr="00310494">
        <w:rPr>
          <w:lang w:val="vi-VN"/>
        </w:rPr>
        <w:t>Nghị định số 113/2017/NĐ-CP ngày 9/10/2017 quy định chi tiết và hướng dẫn thi hành một số điều của Luật Hóa chất</w:t>
      </w:r>
      <w:r>
        <w:rPr>
          <w:i/>
          <w:lang w:val="vi-VN"/>
        </w:rPr>
        <w:t xml:space="preserve"> </w:t>
      </w:r>
      <w:r w:rsidRPr="00C90B24">
        <w:rPr>
          <w:lang w:val="vi-VN"/>
        </w:rPr>
        <w:t>và</w:t>
      </w:r>
      <w:r>
        <w:rPr>
          <w:lang w:val="vi-VN"/>
        </w:rPr>
        <w:t xml:space="preserve"> chất độc hại, nguy hiểm khác theo quy định của pháp luật có liên quan.</w:t>
      </w:r>
    </w:p>
    <w:p w:rsidR="00943EB7" w:rsidRDefault="00C1508A" w:rsidP="003C56CA">
      <w:pPr>
        <w:spacing w:before="120" w:after="120" w:line="360" w:lineRule="atLeast"/>
        <w:ind w:firstLine="720"/>
        <w:jc w:val="both"/>
        <w:rPr>
          <w:lang w:val="fi-FI"/>
        </w:rPr>
      </w:pPr>
      <w:r>
        <w:rPr>
          <w:lang w:val="fi-FI"/>
        </w:rPr>
        <w:t xml:space="preserve">3. </w:t>
      </w:r>
      <w:r w:rsidR="00943EB7">
        <w:rPr>
          <w:lang w:val="fi-FI"/>
        </w:rPr>
        <w:t xml:space="preserve">Mức bồi dưỡng giám định tư pháp </w:t>
      </w:r>
      <w:r w:rsidR="0068293D">
        <w:rPr>
          <w:lang w:val="fi-FI"/>
        </w:rPr>
        <w:t>cho một</w:t>
      </w:r>
      <w:r w:rsidR="00943EB7">
        <w:rPr>
          <w:lang w:val="fi-FI"/>
        </w:rPr>
        <w:t xml:space="preserve"> người giám định kiêm nhiệm trong các lĩnh vực giám định quy định tại khoản 1 Điều này được </w:t>
      </w:r>
      <w:r w:rsidR="00C00D83">
        <w:rPr>
          <w:lang w:val="fi-FI"/>
        </w:rPr>
        <w:t>quy định</w:t>
      </w:r>
      <w:r w:rsidR="00943EB7">
        <w:rPr>
          <w:lang w:val="fi-FI"/>
        </w:rPr>
        <w:t xml:space="preserve"> như sau:  </w:t>
      </w:r>
    </w:p>
    <w:p w:rsidR="00943EB7" w:rsidRPr="004D2271" w:rsidRDefault="00943EB7" w:rsidP="00943EB7">
      <w:pPr>
        <w:spacing w:before="120" w:after="120" w:line="320" w:lineRule="atLeast"/>
        <w:ind w:firstLine="720"/>
        <w:jc w:val="both"/>
        <w:rPr>
          <w:lang w:val="fi-FI"/>
        </w:rPr>
      </w:pPr>
      <w:r>
        <w:rPr>
          <w:lang w:val="fi-FI"/>
        </w:rPr>
        <w:t xml:space="preserve">a) </w:t>
      </w:r>
      <w:r w:rsidRPr="004D2271">
        <w:rPr>
          <w:lang w:val="fi-FI"/>
        </w:rPr>
        <w:t xml:space="preserve">Mức </w:t>
      </w:r>
      <w:r>
        <w:rPr>
          <w:lang w:val="fi-FI"/>
        </w:rPr>
        <w:t>50</w:t>
      </w:r>
      <w:r w:rsidRPr="00A31CCA">
        <w:rPr>
          <w:lang w:val="fi-FI"/>
        </w:rPr>
        <w:t>0.000</w:t>
      </w:r>
      <w:r w:rsidRPr="00D33D0F">
        <w:rPr>
          <w:lang w:val="fi-FI"/>
        </w:rPr>
        <w:t xml:space="preserve"> đồng</w:t>
      </w:r>
      <w:r>
        <w:rPr>
          <w:lang w:val="fi-FI"/>
        </w:rPr>
        <w:t xml:space="preserve">/ngày </w:t>
      </w:r>
      <w:r w:rsidRPr="004D2271">
        <w:rPr>
          <w:lang w:val="fi-FI"/>
        </w:rPr>
        <w:t xml:space="preserve">áp dụng đối với việc giám định </w:t>
      </w:r>
      <w:r>
        <w:rPr>
          <w:lang w:val="fi-FI"/>
        </w:rPr>
        <w:t>kh</w:t>
      </w:r>
      <w:r w:rsidRPr="00DF4115">
        <w:rPr>
          <w:lang w:val="fi-FI"/>
        </w:rPr>
        <w:t>ô</w:t>
      </w:r>
      <w:r>
        <w:rPr>
          <w:lang w:val="fi-FI"/>
        </w:rPr>
        <w:t>ng thu</w:t>
      </w:r>
      <w:r w:rsidRPr="00DF4115">
        <w:rPr>
          <w:lang w:val="fi-FI"/>
        </w:rPr>
        <w:t>ộc</w:t>
      </w:r>
      <w:r>
        <w:rPr>
          <w:lang w:val="fi-FI"/>
        </w:rPr>
        <w:t xml:space="preserve"> tr</w:t>
      </w:r>
      <w:r w:rsidRPr="00DF4115">
        <w:rPr>
          <w:lang w:val="fi-FI"/>
        </w:rPr>
        <w:t>ường</w:t>
      </w:r>
      <w:r>
        <w:rPr>
          <w:lang w:val="fi-FI"/>
        </w:rPr>
        <w:t xml:space="preserve"> h</w:t>
      </w:r>
      <w:r w:rsidRPr="00DF4115">
        <w:rPr>
          <w:lang w:val="fi-FI"/>
        </w:rPr>
        <w:t>ợp</w:t>
      </w:r>
      <w:r>
        <w:rPr>
          <w:lang w:val="fi-FI"/>
        </w:rPr>
        <w:t xml:space="preserve"> quy </w:t>
      </w:r>
      <w:r w:rsidRPr="00DF4115">
        <w:rPr>
          <w:lang w:val="fi-FI"/>
        </w:rPr>
        <w:t>định</w:t>
      </w:r>
      <w:r>
        <w:rPr>
          <w:lang w:val="fi-FI"/>
        </w:rPr>
        <w:t xml:space="preserve"> t</w:t>
      </w:r>
      <w:r w:rsidRPr="00DF4115">
        <w:rPr>
          <w:lang w:val="fi-FI"/>
        </w:rPr>
        <w:t>ại</w:t>
      </w:r>
      <w:r>
        <w:rPr>
          <w:lang w:val="fi-FI"/>
        </w:rPr>
        <w:t xml:space="preserve"> điểm b và điểm c của khoản n</w:t>
      </w:r>
      <w:r w:rsidRPr="00DF4115">
        <w:rPr>
          <w:lang w:val="fi-FI"/>
        </w:rPr>
        <w:t>ày</w:t>
      </w:r>
      <w:r>
        <w:rPr>
          <w:lang w:val="fi-FI"/>
        </w:rPr>
        <w:t>;</w:t>
      </w:r>
    </w:p>
    <w:p w:rsidR="00943EB7" w:rsidRPr="00310494" w:rsidRDefault="00943EB7" w:rsidP="00943EB7">
      <w:pPr>
        <w:ind w:firstLine="720"/>
        <w:jc w:val="both"/>
        <w:rPr>
          <w:color w:val="FF0000"/>
          <w:lang w:val="fi-FI"/>
        </w:rPr>
      </w:pPr>
      <w:r>
        <w:rPr>
          <w:lang w:val="fi-FI"/>
        </w:rPr>
        <w:lastRenderedPageBreak/>
        <w:t>b</w:t>
      </w:r>
      <w:r w:rsidRPr="00943EB7">
        <w:rPr>
          <w:lang w:val="fi-FI"/>
        </w:rPr>
        <w:t xml:space="preserve">) </w:t>
      </w:r>
      <w:r w:rsidRPr="00310494">
        <w:rPr>
          <w:lang w:val="fi-FI"/>
        </w:rPr>
        <w:t>Mức 70</w:t>
      </w:r>
      <w:r w:rsidRPr="00310494">
        <w:rPr>
          <w:lang w:val="vi-VN"/>
        </w:rPr>
        <w:t>0.000</w:t>
      </w:r>
      <w:r w:rsidRPr="00310494">
        <w:rPr>
          <w:lang w:val="fi-FI"/>
        </w:rPr>
        <w:t xml:space="preserve"> </w:t>
      </w:r>
      <w:r w:rsidRPr="00943EB7">
        <w:rPr>
          <w:lang w:val="fi-FI"/>
        </w:rPr>
        <w:t>đồng/ngày</w:t>
      </w:r>
      <w:r w:rsidRPr="00310494">
        <w:rPr>
          <w:lang w:val="fi-FI"/>
        </w:rPr>
        <w:t xml:space="preserve"> áp dụng đối với việc giám định phức tạp về chuyên môn đòi hỏi phải do người giám định tư pháp là chuyên gia thực hiện; hoặc phải tiếp xúc với đối tượng giám định mang nguồn bệnh truyền nhiễm nguy hiểm hoặc phải giám định trong khu vực đang có dịch bệnh truyền nhiễm nguy hiểm thuộc nhóm B quy định tại điểm b khoản 1 Điều 3 của Luật Phòng, chống bệnh truyền nhiễm; hoặc phải thực hiện giám định trong môi trường bị ô nhiễm nhưng không thuộc trường hợp quy định tại điểm c của khoản này</w:t>
      </w:r>
      <w:r w:rsidRPr="00310494">
        <w:rPr>
          <w:color w:val="000000"/>
          <w:lang w:val="fi-FI"/>
        </w:rPr>
        <w:t>;</w:t>
      </w:r>
      <w:r w:rsidRPr="00310494">
        <w:rPr>
          <w:color w:val="FF0000"/>
          <w:lang w:val="fi-FI"/>
        </w:rPr>
        <w:t xml:space="preserve"> </w:t>
      </w:r>
    </w:p>
    <w:p w:rsidR="00943EB7" w:rsidRDefault="00943EB7" w:rsidP="00310494">
      <w:pPr>
        <w:ind w:firstLine="720"/>
        <w:jc w:val="both"/>
        <w:rPr>
          <w:lang w:val="fi-FI"/>
        </w:rPr>
      </w:pPr>
      <w:r w:rsidRPr="00310494">
        <w:rPr>
          <w:lang w:val="fi-FI"/>
        </w:rPr>
        <w:t>c) Mức 1.000</w:t>
      </w:r>
      <w:r w:rsidRPr="00310494">
        <w:rPr>
          <w:lang w:val="vi-VN"/>
        </w:rPr>
        <w:t>.000</w:t>
      </w:r>
      <w:r w:rsidRPr="00310494">
        <w:rPr>
          <w:lang w:val="fi-FI"/>
        </w:rPr>
        <w:t xml:space="preserve"> </w:t>
      </w:r>
      <w:r w:rsidRPr="00943EB7">
        <w:rPr>
          <w:lang w:val="fi-FI"/>
        </w:rPr>
        <w:t>đồng/ngày</w:t>
      </w:r>
      <w:r w:rsidRPr="00310494">
        <w:rPr>
          <w:lang w:val="fi-FI"/>
        </w:rPr>
        <w:t xml:space="preserve"> áp dụng đối với việc giám định phải tiếp xúc với đối tượng giám định </w:t>
      </w:r>
      <w:r w:rsidRPr="00310494">
        <w:rPr>
          <w:lang w:val="vi-VN"/>
        </w:rPr>
        <w:t xml:space="preserve">trong điều kiện nguy hiểm đến sức khỏe, tính mạng; đối tượng giám định </w:t>
      </w:r>
      <w:r w:rsidRPr="00310494">
        <w:rPr>
          <w:lang w:val="fi-FI"/>
        </w:rPr>
        <w:t xml:space="preserve">mang nguồn bệnh truyền nhiễm đặc biệt nguy hiểm hoặc phải thực hiện giám định trong khu vực đang có dịch bệnh truyền nhiễm đặc biệt nguy hiểm thuộc nhóm A quy định tại </w:t>
      </w:r>
      <w:r w:rsidRPr="00310494">
        <w:rPr>
          <w:lang w:val="vi-VN"/>
        </w:rPr>
        <w:t>đ</w:t>
      </w:r>
      <w:r w:rsidRPr="00310494">
        <w:rPr>
          <w:lang w:val="fi-FI"/>
        </w:rPr>
        <w:t xml:space="preserve">iểm a </w:t>
      </w:r>
      <w:r w:rsidRPr="00310494">
        <w:rPr>
          <w:lang w:val="vi-VN"/>
        </w:rPr>
        <w:t>k</w:t>
      </w:r>
      <w:r w:rsidRPr="00310494">
        <w:rPr>
          <w:lang w:val="fi-FI"/>
        </w:rPr>
        <w:t xml:space="preserve">hoản 1 Điều 3 Luật Phòng, chống bệnh truyền nhiễm; hoặc phải tiếp xúc với chất phóng xạ theo quy định của Bộ Khoa học và Công nghệ, hóa chất nguy hiểm thuộc danh mục hóa chất ban hành kèm theo </w:t>
      </w:r>
      <w:r w:rsidRPr="00310494">
        <w:rPr>
          <w:lang w:val="vi-VN"/>
        </w:rPr>
        <w:t xml:space="preserve">Nghị định số 113/2017/NĐ-CP ngày 9/10/2017 quy định chi tiết và hướng dẫn thi hành một số điều của Luật Hóa chất </w:t>
      </w:r>
      <w:r w:rsidRPr="00C90B24">
        <w:rPr>
          <w:lang w:val="vi-VN"/>
        </w:rPr>
        <w:t>và</w:t>
      </w:r>
      <w:r>
        <w:rPr>
          <w:lang w:val="vi-VN"/>
        </w:rPr>
        <w:t xml:space="preserve"> chất độc hại, nguy hiểm khác theo quy định của pháp luật có liên quan.</w:t>
      </w:r>
    </w:p>
    <w:p w:rsidR="00C1508A" w:rsidRDefault="00943EB7" w:rsidP="00310494">
      <w:pPr>
        <w:spacing w:before="120" w:after="120" w:line="360" w:lineRule="atLeast"/>
        <w:ind w:firstLine="720"/>
        <w:jc w:val="both"/>
        <w:rPr>
          <w:lang w:val="fi-FI"/>
        </w:rPr>
      </w:pPr>
      <w:r>
        <w:rPr>
          <w:lang w:val="fi-FI"/>
        </w:rPr>
        <w:t xml:space="preserve">4. </w:t>
      </w:r>
      <w:r w:rsidR="00C1508A">
        <w:rPr>
          <w:lang w:val="fi-FI"/>
        </w:rPr>
        <w:t>Ng</w:t>
      </w:r>
      <w:r w:rsidR="00C1508A" w:rsidRPr="004B3F5E">
        <w:rPr>
          <w:lang w:val="fi-FI"/>
        </w:rPr>
        <w:t>ày</w:t>
      </w:r>
      <w:r w:rsidR="00C1508A">
        <w:rPr>
          <w:lang w:val="fi-FI"/>
        </w:rPr>
        <w:t xml:space="preserve"> công thực hiện giám định tư pháp </w:t>
      </w:r>
      <w:r w:rsidR="00C1508A" w:rsidRPr="0064195B">
        <w:rPr>
          <w:lang w:val="fi-FI"/>
        </w:rPr>
        <w:t>được</w:t>
      </w:r>
      <w:r w:rsidR="00C1508A">
        <w:rPr>
          <w:lang w:val="fi-FI"/>
        </w:rPr>
        <w:t xml:space="preserve"> t</w:t>
      </w:r>
      <w:r w:rsidR="00C1508A" w:rsidRPr="0064195B">
        <w:rPr>
          <w:lang w:val="fi-FI"/>
        </w:rPr>
        <w:t>ính</w:t>
      </w:r>
      <w:r w:rsidR="00C1508A">
        <w:rPr>
          <w:lang w:val="fi-FI"/>
        </w:rPr>
        <w:t xml:space="preserve"> l</w:t>
      </w:r>
      <w:r w:rsidR="00C1508A" w:rsidRPr="0064195B">
        <w:rPr>
          <w:lang w:val="fi-FI"/>
        </w:rPr>
        <w:t>à</w:t>
      </w:r>
      <w:r w:rsidR="00C1508A">
        <w:rPr>
          <w:lang w:val="fi-FI"/>
        </w:rPr>
        <w:t xml:space="preserve"> 8 giờ th</w:t>
      </w:r>
      <w:r w:rsidR="00C1508A" w:rsidRPr="00246DC0">
        <w:rPr>
          <w:lang w:val="fi-FI"/>
        </w:rPr>
        <w:t>ực</w:t>
      </w:r>
      <w:r w:rsidR="00C1508A">
        <w:rPr>
          <w:lang w:val="fi-FI"/>
        </w:rPr>
        <w:t xml:space="preserve"> hi</w:t>
      </w:r>
      <w:r w:rsidR="00C1508A" w:rsidRPr="00246DC0">
        <w:rPr>
          <w:lang w:val="fi-FI"/>
        </w:rPr>
        <w:t>ện</w:t>
      </w:r>
      <w:r w:rsidR="00C1508A">
        <w:rPr>
          <w:lang w:val="fi-FI"/>
        </w:rPr>
        <w:t xml:space="preserve"> gi</w:t>
      </w:r>
      <w:r w:rsidR="00C1508A" w:rsidRPr="00307F41">
        <w:rPr>
          <w:lang w:val="fi-FI"/>
        </w:rPr>
        <w:t>ám</w:t>
      </w:r>
      <w:r w:rsidR="00C1508A">
        <w:rPr>
          <w:lang w:val="fi-FI"/>
        </w:rPr>
        <w:t xml:space="preserve"> </w:t>
      </w:r>
      <w:r w:rsidR="00C1508A" w:rsidRPr="00307F41">
        <w:rPr>
          <w:lang w:val="fi-FI"/>
        </w:rPr>
        <w:t>định</w:t>
      </w:r>
      <w:r w:rsidR="00C1508A">
        <w:rPr>
          <w:lang w:val="fi-FI"/>
        </w:rPr>
        <w:t xml:space="preserve">. Số tiền bồi dưỡng cho một việc giám định được tính như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660"/>
      </w:tblGrid>
      <w:tr w:rsidR="00C1508A" w:rsidRPr="00310494" w:rsidTr="007334BC">
        <w:trPr>
          <w:jc w:val="center"/>
        </w:trPr>
        <w:tc>
          <w:tcPr>
            <w:tcW w:w="2628" w:type="dxa"/>
            <w:vMerge w:val="restart"/>
            <w:tcBorders>
              <w:top w:val="nil"/>
              <w:left w:val="nil"/>
              <w:bottom w:val="nil"/>
              <w:right w:val="nil"/>
            </w:tcBorders>
          </w:tcPr>
          <w:p w:rsidR="00C1508A" w:rsidRPr="0043674B" w:rsidRDefault="00C1508A" w:rsidP="007334BC">
            <w:pPr>
              <w:spacing w:before="240" w:after="90" w:line="320" w:lineRule="atLeast"/>
              <w:rPr>
                <w:lang w:val="fi-FI"/>
              </w:rPr>
            </w:pPr>
            <w:r w:rsidRPr="0043674B">
              <w:rPr>
                <w:lang w:val="fi-FI"/>
              </w:rPr>
              <w:t>Số tiền bồi dưỡng  =</w:t>
            </w:r>
          </w:p>
        </w:tc>
        <w:tc>
          <w:tcPr>
            <w:tcW w:w="6660" w:type="dxa"/>
            <w:tcBorders>
              <w:top w:val="nil"/>
              <w:left w:val="nil"/>
              <w:bottom w:val="single" w:sz="4" w:space="0" w:color="auto"/>
            </w:tcBorders>
          </w:tcPr>
          <w:p w:rsidR="00C1508A" w:rsidRPr="0043674B" w:rsidRDefault="00C1508A" w:rsidP="007334BC">
            <w:pPr>
              <w:spacing w:before="90" w:after="90" w:line="320" w:lineRule="atLeast"/>
              <w:jc w:val="center"/>
              <w:rPr>
                <w:lang w:val="fi-FI"/>
              </w:rPr>
            </w:pPr>
            <w:r w:rsidRPr="0043674B">
              <w:rPr>
                <w:lang w:val="fi-FI"/>
              </w:rPr>
              <w:t>Số giờ giám định   x mức bồi dưỡng một ngày công</w:t>
            </w:r>
          </w:p>
        </w:tc>
      </w:tr>
      <w:tr w:rsidR="00C1508A" w:rsidRPr="0043674B" w:rsidTr="007334BC">
        <w:trPr>
          <w:jc w:val="center"/>
        </w:trPr>
        <w:tc>
          <w:tcPr>
            <w:tcW w:w="2628" w:type="dxa"/>
            <w:vMerge/>
            <w:tcBorders>
              <w:top w:val="nil"/>
              <w:left w:val="nil"/>
              <w:bottom w:val="nil"/>
              <w:right w:val="nil"/>
            </w:tcBorders>
          </w:tcPr>
          <w:p w:rsidR="00C1508A" w:rsidRPr="0043674B" w:rsidRDefault="00C1508A" w:rsidP="007334BC">
            <w:pPr>
              <w:spacing w:before="90" w:after="90" w:line="320" w:lineRule="atLeast"/>
              <w:jc w:val="center"/>
              <w:rPr>
                <w:lang w:val="fi-FI"/>
              </w:rPr>
            </w:pPr>
          </w:p>
        </w:tc>
        <w:tc>
          <w:tcPr>
            <w:tcW w:w="6660" w:type="dxa"/>
            <w:tcBorders>
              <w:top w:val="single" w:sz="4" w:space="0" w:color="auto"/>
              <w:left w:val="nil"/>
              <w:bottom w:val="nil"/>
            </w:tcBorders>
          </w:tcPr>
          <w:p w:rsidR="00C1508A" w:rsidRPr="0043674B" w:rsidRDefault="00C1508A" w:rsidP="007334BC">
            <w:pPr>
              <w:spacing w:before="90" w:after="90" w:line="320" w:lineRule="atLeast"/>
              <w:jc w:val="center"/>
              <w:rPr>
                <w:lang w:val="fi-FI"/>
              </w:rPr>
            </w:pPr>
            <w:r w:rsidRPr="0043674B">
              <w:rPr>
                <w:lang w:val="fi-FI"/>
              </w:rPr>
              <w:t>8 giờ</w:t>
            </w:r>
          </w:p>
        </w:tc>
      </w:tr>
    </w:tbl>
    <w:p w:rsidR="00C1508A" w:rsidRDefault="00C1508A" w:rsidP="00C1508A">
      <w:pPr>
        <w:spacing w:before="90" w:after="90" w:line="320" w:lineRule="atLeast"/>
        <w:jc w:val="both"/>
        <w:rPr>
          <w:i/>
          <w:iCs/>
          <w:lang w:val="fi-FI"/>
        </w:rPr>
      </w:pPr>
      <w:r>
        <w:rPr>
          <w:lang w:val="fi-FI"/>
        </w:rPr>
        <w:t xml:space="preserve">         Th</w:t>
      </w:r>
      <w:r w:rsidRPr="00307F41">
        <w:rPr>
          <w:lang w:val="fi-FI"/>
        </w:rPr>
        <w:t>ời</w:t>
      </w:r>
      <w:r>
        <w:rPr>
          <w:lang w:val="fi-FI"/>
        </w:rPr>
        <w:t xml:space="preserve"> gian, kh</w:t>
      </w:r>
      <w:r w:rsidRPr="00307F41">
        <w:rPr>
          <w:lang w:val="fi-FI"/>
        </w:rPr>
        <w:t>ối</w:t>
      </w:r>
      <w:r>
        <w:rPr>
          <w:lang w:val="fi-FI"/>
        </w:rPr>
        <w:t xml:space="preserve"> l</w:t>
      </w:r>
      <w:r w:rsidRPr="00307F41">
        <w:rPr>
          <w:lang w:val="fi-FI"/>
        </w:rPr>
        <w:t>ượng</w:t>
      </w:r>
      <w:r>
        <w:rPr>
          <w:lang w:val="fi-FI"/>
        </w:rPr>
        <w:t xml:space="preserve"> c</w:t>
      </w:r>
      <w:r w:rsidRPr="00307F41">
        <w:rPr>
          <w:lang w:val="fi-FI"/>
        </w:rPr>
        <w:t>ô</w:t>
      </w:r>
      <w:r>
        <w:rPr>
          <w:lang w:val="fi-FI"/>
        </w:rPr>
        <w:t>ng vi</w:t>
      </w:r>
      <w:r w:rsidRPr="00307F41">
        <w:rPr>
          <w:lang w:val="fi-FI"/>
        </w:rPr>
        <w:t>ệc</w:t>
      </w:r>
      <w:r>
        <w:rPr>
          <w:lang w:val="fi-FI"/>
        </w:rPr>
        <w:t xml:space="preserve"> c</w:t>
      </w:r>
      <w:r w:rsidRPr="00307F41">
        <w:rPr>
          <w:lang w:val="fi-FI"/>
        </w:rPr>
        <w:t>ầ</w:t>
      </w:r>
      <w:r>
        <w:rPr>
          <w:lang w:val="fi-FI"/>
        </w:rPr>
        <w:t>n thi</w:t>
      </w:r>
      <w:r w:rsidRPr="00307F41">
        <w:rPr>
          <w:lang w:val="fi-FI"/>
        </w:rPr>
        <w:t>ết</w:t>
      </w:r>
      <w:r>
        <w:rPr>
          <w:lang w:val="fi-FI"/>
        </w:rPr>
        <w:t xml:space="preserve"> cho vi</w:t>
      </w:r>
      <w:r w:rsidRPr="00307F41">
        <w:rPr>
          <w:lang w:val="fi-FI"/>
        </w:rPr>
        <w:t>ệc</w:t>
      </w:r>
      <w:r>
        <w:rPr>
          <w:lang w:val="fi-FI"/>
        </w:rPr>
        <w:t xml:space="preserve"> th</w:t>
      </w:r>
      <w:r w:rsidRPr="00307F41">
        <w:rPr>
          <w:lang w:val="fi-FI"/>
        </w:rPr>
        <w:t>ực</w:t>
      </w:r>
      <w:r>
        <w:rPr>
          <w:lang w:val="fi-FI"/>
        </w:rPr>
        <w:t xml:space="preserve"> hi</w:t>
      </w:r>
      <w:r w:rsidRPr="00307F41">
        <w:rPr>
          <w:lang w:val="fi-FI"/>
        </w:rPr>
        <w:t>ện</w:t>
      </w:r>
      <w:r>
        <w:rPr>
          <w:lang w:val="fi-FI"/>
        </w:rPr>
        <w:t xml:space="preserve"> gi</w:t>
      </w:r>
      <w:r w:rsidRPr="00307F41">
        <w:rPr>
          <w:lang w:val="fi-FI"/>
        </w:rPr>
        <w:t>ám</w:t>
      </w:r>
      <w:r>
        <w:rPr>
          <w:lang w:val="fi-FI"/>
        </w:rPr>
        <w:t xml:space="preserve"> </w:t>
      </w:r>
      <w:r w:rsidRPr="00307F41">
        <w:rPr>
          <w:lang w:val="fi-FI"/>
        </w:rPr>
        <w:t>định</w:t>
      </w:r>
      <w:r>
        <w:rPr>
          <w:lang w:val="fi-FI"/>
        </w:rPr>
        <w:t xml:space="preserve"> theo quy tr</w:t>
      </w:r>
      <w:r w:rsidRPr="00307F41">
        <w:rPr>
          <w:lang w:val="fi-FI"/>
        </w:rPr>
        <w:t>ình</w:t>
      </w:r>
      <w:r>
        <w:rPr>
          <w:lang w:val="fi-FI"/>
        </w:rPr>
        <w:t xml:space="preserve"> th</w:t>
      </w:r>
      <w:r w:rsidRPr="00307F41">
        <w:rPr>
          <w:lang w:val="fi-FI"/>
        </w:rPr>
        <w:t>ực</w:t>
      </w:r>
      <w:r>
        <w:rPr>
          <w:lang w:val="fi-FI"/>
        </w:rPr>
        <w:t xml:space="preserve"> hi</w:t>
      </w:r>
      <w:r w:rsidRPr="00307F41">
        <w:rPr>
          <w:lang w:val="fi-FI"/>
        </w:rPr>
        <w:t>ện</w:t>
      </w:r>
      <w:r>
        <w:rPr>
          <w:lang w:val="fi-FI"/>
        </w:rPr>
        <w:t xml:space="preserve"> gi</w:t>
      </w:r>
      <w:r w:rsidRPr="00307F41">
        <w:rPr>
          <w:lang w:val="fi-FI"/>
        </w:rPr>
        <w:t>ám</w:t>
      </w:r>
      <w:r>
        <w:rPr>
          <w:lang w:val="fi-FI"/>
        </w:rPr>
        <w:t xml:space="preserve"> </w:t>
      </w:r>
      <w:r w:rsidRPr="00307F41">
        <w:rPr>
          <w:lang w:val="fi-FI"/>
        </w:rPr>
        <w:t>định</w:t>
      </w:r>
      <w:r>
        <w:rPr>
          <w:lang w:val="fi-FI"/>
        </w:rPr>
        <w:t xml:space="preserve"> chu</w:t>
      </w:r>
      <w:r w:rsidRPr="00307F41">
        <w:rPr>
          <w:lang w:val="fi-FI"/>
        </w:rPr>
        <w:t>ẩn</w:t>
      </w:r>
      <w:r>
        <w:rPr>
          <w:lang w:val="fi-FI"/>
        </w:rPr>
        <w:t xml:space="preserve"> c</w:t>
      </w:r>
      <w:r w:rsidRPr="00307F41">
        <w:rPr>
          <w:lang w:val="fi-FI"/>
        </w:rPr>
        <w:t>ủa</w:t>
      </w:r>
      <w:r>
        <w:rPr>
          <w:lang w:val="fi-FI"/>
        </w:rPr>
        <w:t xml:space="preserve"> t</w:t>
      </w:r>
      <w:r w:rsidRPr="00307F41">
        <w:rPr>
          <w:lang w:val="fi-FI"/>
        </w:rPr>
        <w:t>ừng</w:t>
      </w:r>
      <w:r>
        <w:rPr>
          <w:lang w:val="fi-FI"/>
        </w:rPr>
        <w:t xml:space="preserve"> l</w:t>
      </w:r>
      <w:r w:rsidRPr="00307F41">
        <w:rPr>
          <w:lang w:val="fi-FI"/>
        </w:rPr>
        <w:t>ĩnh</w:t>
      </w:r>
      <w:r>
        <w:rPr>
          <w:lang w:val="fi-FI"/>
        </w:rPr>
        <w:t xml:space="preserve"> v</w:t>
      </w:r>
      <w:r w:rsidRPr="00307F41">
        <w:rPr>
          <w:lang w:val="fi-FI"/>
        </w:rPr>
        <w:t>ực</w:t>
      </w:r>
      <w:r>
        <w:rPr>
          <w:lang w:val="fi-FI"/>
        </w:rPr>
        <w:t xml:space="preserve"> gi</w:t>
      </w:r>
      <w:r w:rsidRPr="00307F41">
        <w:rPr>
          <w:lang w:val="fi-FI"/>
        </w:rPr>
        <w:t>ám</w:t>
      </w:r>
      <w:r>
        <w:rPr>
          <w:lang w:val="fi-FI"/>
        </w:rPr>
        <w:t xml:space="preserve"> </w:t>
      </w:r>
      <w:r w:rsidRPr="00307F41">
        <w:rPr>
          <w:lang w:val="fi-FI"/>
        </w:rPr>
        <w:t>định</w:t>
      </w:r>
      <w:r>
        <w:rPr>
          <w:lang w:val="fi-FI"/>
        </w:rPr>
        <w:t xml:space="preserve"> do Bộ, cơ quan ngang Bộ quản lý về lĩnh vực giám định tư pháp quy định. </w:t>
      </w:r>
    </w:p>
    <w:p w:rsidR="00C1508A" w:rsidRDefault="00943EB7" w:rsidP="00C1508A">
      <w:pPr>
        <w:spacing w:before="120" w:after="120" w:line="320" w:lineRule="atLeast"/>
        <w:ind w:firstLine="720"/>
        <w:jc w:val="both"/>
        <w:rPr>
          <w:lang w:val="fi-FI"/>
        </w:rPr>
      </w:pPr>
      <w:r>
        <w:rPr>
          <w:lang w:val="fi-FI"/>
        </w:rPr>
        <w:t>5</w:t>
      </w:r>
      <w:r w:rsidR="00C1508A" w:rsidRPr="0087219D">
        <w:rPr>
          <w:lang w:val="fi-FI"/>
        </w:rPr>
        <w:t xml:space="preserve">. </w:t>
      </w:r>
      <w:r w:rsidR="00C1508A" w:rsidRPr="00F67486">
        <w:rPr>
          <w:lang w:val="fi-FI"/>
        </w:rPr>
        <w:t xml:space="preserve">Trường hợp thời gian </w:t>
      </w:r>
      <w:r w:rsidR="00C1508A">
        <w:rPr>
          <w:lang w:val="fi-FI"/>
        </w:rPr>
        <w:t>thực hiện</w:t>
      </w:r>
      <w:r w:rsidR="00C1508A" w:rsidRPr="00F67486">
        <w:rPr>
          <w:lang w:val="fi-FI"/>
        </w:rPr>
        <w:t xml:space="preserve"> giám định vượt quá 8 </w:t>
      </w:r>
      <w:r w:rsidR="00C1508A">
        <w:rPr>
          <w:lang w:val="fi-FI"/>
        </w:rPr>
        <w:t>giờ</w:t>
      </w:r>
      <w:r w:rsidR="00C1508A" w:rsidRPr="00F67486">
        <w:rPr>
          <w:lang w:val="fi-FI"/>
        </w:rPr>
        <w:t>/ngày thì tổng thời gian làm giám định tăng thêm không vượt quá 300 giờ/năm</w:t>
      </w:r>
      <w:r w:rsidR="00C1508A">
        <w:rPr>
          <w:lang w:val="fi-FI"/>
        </w:rPr>
        <w:t>.</w:t>
      </w:r>
    </w:p>
    <w:p w:rsidR="00C1508A" w:rsidRDefault="00943EB7" w:rsidP="00C1508A">
      <w:pPr>
        <w:spacing w:before="120" w:after="120" w:line="320" w:lineRule="atLeast"/>
        <w:ind w:firstLine="720"/>
        <w:jc w:val="both"/>
        <w:rPr>
          <w:lang w:val="fi-FI"/>
        </w:rPr>
      </w:pPr>
      <w:r>
        <w:rPr>
          <w:lang w:val="fi-FI"/>
        </w:rPr>
        <w:t>6</w:t>
      </w:r>
      <w:r w:rsidR="00C1508A">
        <w:rPr>
          <w:lang w:val="fi-FI"/>
        </w:rPr>
        <w:t>. Trường hợp phải thực hiện giám định tư pháp vào ngày nghỉ hằng tuần thì mức bồi dưỡng được tính bằng 02 lần mức bồi dưỡng giám định tư pháp tương ứng quy định tại khoản 2</w:t>
      </w:r>
      <w:r>
        <w:rPr>
          <w:lang w:val="fi-FI"/>
        </w:rPr>
        <w:t>, khoản 3</w:t>
      </w:r>
      <w:r w:rsidR="00C1508A">
        <w:rPr>
          <w:lang w:val="fi-FI"/>
        </w:rPr>
        <w:t xml:space="preserve"> Điều này.</w:t>
      </w:r>
    </w:p>
    <w:p w:rsidR="00C1508A" w:rsidRPr="006C20E1" w:rsidRDefault="00C1508A" w:rsidP="00C1508A">
      <w:pPr>
        <w:spacing w:before="120" w:after="120" w:line="320" w:lineRule="atLeast"/>
        <w:ind w:firstLine="720"/>
        <w:jc w:val="both"/>
        <w:rPr>
          <w:lang w:val="fi-FI"/>
        </w:rPr>
      </w:pPr>
      <w:r>
        <w:rPr>
          <w:lang w:val="fi-FI"/>
        </w:rPr>
        <w:t>Trường hợp phải thực hiện giám định tư pháp vào ngày nghỉ lễ, ngày nghỉ có hưởng lương theo quy định thì mức bồi dưỡng được tính bằng 03 lần mức bồi dưỡng giám định tư pháp tương ứng quy định tại khoản 2</w:t>
      </w:r>
      <w:r w:rsidR="00943EB7">
        <w:rPr>
          <w:lang w:val="fi-FI"/>
        </w:rPr>
        <w:t>, khoản 3</w:t>
      </w:r>
      <w:r>
        <w:rPr>
          <w:lang w:val="fi-FI"/>
        </w:rPr>
        <w:t xml:space="preserve"> Điều này.</w:t>
      </w:r>
    </w:p>
    <w:p w:rsidR="00C1508A" w:rsidRPr="004176FF" w:rsidRDefault="00C1508A" w:rsidP="00C1508A">
      <w:pPr>
        <w:spacing w:before="120" w:after="120" w:line="320" w:lineRule="atLeast"/>
        <w:ind w:firstLine="720"/>
        <w:jc w:val="both"/>
        <w:rPr>
          <w:b/>
          <w:bCs/>
          <w:lang w:val="fi-FI"/>
        </w:rPr>
      </w:pPr>
      <w:r w:rsidRPr="004176FF">
        <w:rPr>
          <w:b/>
          <w:bCs/>
          <w:lang w:val="fi-FI"/>
        </w:rPr>
        <w:t>Điều 3.</w:t>
      </w:r>
      <w:r w:rsidRPr="004176FF">
        <w:rPr>
          <w:lang w:val="fi-FI"/>
        </w:rPr>
        <w:t xml:space="preserve"> </w:t>
      </w:r>
      <w:r w:rsidRPr="004176FF">
        <w:rPr>
          <w:b/>
          <w:bCs/>
          <w:lang w:val="fi-FI"/>
        </w:rPr>
        <w:t>Chế độ bồi dưỡng giám định tư pháp theo vụ việc</w:t>
      </w:r>
    </w:p>
    <w:p w:rsidR="00F44E3C" w:rsidRDefault="00C1508A" w:rsidP="00C1508A">
      <w:pPr>
        <w:spacing w:before="120" w:after="120" w:line="320" w:lineRule="atLeast"/>
        <w:ind w:firstLine="720"/>
        <w:jc w:val="both"/>
        <w:rPr>
          <w:lang w:val="fi-FI"/>
        </w:rPr>
      </w:pPr>
      <w:r>
        <w:rPr>
          <w:lang w:val="fi-FI"/>
        </w:rPr>
        <w:t>1. Chế độ</w:t>
      </w:r>
      <w:r w:rsidRPr="00354705">
        <w:rPr>
          <w:lang w:val="fi-FI"/>
        </w:rPr>
        <w:t xml:space="preserve"> bồi dưỡng giám định tư pháp</w:t>
      </w:r>
      <w:r>
        <w:rPr>
          <w:lang w:val="fi-FI"/>
        </w:rPr>
        <w:t xml:space="preserve"> theo vụ việc được áp dụng đ</w:t>
      </w:r>
      <w:r w:rsidRPr="00D913F7">
        <w:rPr>
          <w:lang w:val="fi-FI"/>
        </w:rPr>
        <w:t xml:space="preserve">ối với giám định trong </w:t>
      </w:r>
      <w:r w:rsidRPr="00307F41">
        <w:rPr>
          <w:lang w:val="fi-FI"/>
        </w:rPr>
        <w:t>lĩnh vực pháp y</w:t>
      </w:r>
      <w:r w:rsidR="001C29A3">
        <w:rPr>
          <w:lang w:val="fi-FI"/>
        </w:rPr>
        <w:t xml:space="preserve">, pháp y tâm thần. </w:t>
      </w:r>
    </w:p>
    <w:p w:rsidR="00C1508A" w:rsidRPr="00307F41" w:rsidRDefault="00C1508A" w:rsidP="00C1508A">
      <w:pPr>
        <w:spacing w:before="120" w:after="120" w:line="320" w:lineRule="atLeast"/>
        <w:ind w:firstLine="720"/>
        <w:jc w:val="both"/>
        <w:rPr>
          <w:lang w:val="fi-FI"/>
        </w:rPr>
      </w:pPr>
      <w:r>
        <w:rPr>
          <w:lang w:val="fi-FI"/>
        </w:rPr>
        <w:t xml:space="preserve">2. Mức bồi dưỡng </w:t>
      </w:r>
      <w:r w:rsidR="001C29A3">
        <w:rPr>
          <w:lang w:val="fi-FI"/>
        </w:rPr>
        <w:t>đối với</w:t>
      </w:r>
      <w:r>
        <w:rPr>
          <w:lang w:val="fi-FI"/>
        </w:rPr>
        <w:t xml:space="preserve"> người thực hiện giám định </w:t>
      </w:r>
      <w:r w:rsidR="001C29A3">
        <w:rPr>
          <w:lang w:val="fi-FI"/>
        </w:rPr>
        <w:t xml:space="preserve">trong lĩnh vực pháp y </w:t>
      </w:r>
      <w:r>
        <w:rPr>
          <w:lang w:val="fi-FI"/>
        </w:rPr>
        <w:t>quy định như sau:</w:t>
      </w:r>
    </w:p>
    <w:p w:rsidR="001C29A3" w:rsidRPr="00307F41" w:rsidRDefault="00C1508A" w:rsidP="001C29A3">
      <w:pPr>
        <w:spacing w:before="120" w:after="120" w:line="320" w:lineRule="atLeast"/>
        <w:ind w:firstLine="720"/>
        <w:jc w:val="both"/>
        <w:rPr>
          <w:lang w:val="fi-FI"/>
        </w:rPr>
      </w:pPr>
      <w:r>
        <w:rPr>
          <w:lang w:val="fi-FI"/>
        </w:rPr>
        <w:lastRenderedPageBreak/>
        <w:t xml:space="preserve">a) </w:t>
      </w:r>
      <w:r w:rsidR="001C29A3">
        <w:rPr>
          <w:lang w:val="fi-FI"/>
        </w:rPr>
        <w:t>Mức bồi dưỡng cho một người thực hiện giám định tr</w:t>
      </w:r>
      <w:r w:rsidR="001C29A3" w:rsidRPr="000B53B2">
        <w:rPr>
          <w:lang w:val="fi-FI"/>
        </w:rPr>
        <w:t>ê</w:t>
      </w:r>
      <w:r w:rsidR="001C29A3">
        <w:rPr>
          <w:lang w:val="fi-FI"/>
        </w:rPr>
        <w:t>n người sống được quy định như sau</w:t>
      </w:r>
      <w:r w:rsidR="00F2444F">
        <w:rPr>
          <w:rStyle w:val="FootnoteReference"/>
          <w:lang w:val="fi-FI"/>
        </w:rPr>
        <w:footnoteReference w:id="1"/>
      </w:r>
      <w:r w:rsidR="001C29A3">
        <w:rPr>
          <w:lang w:val="fi-FI"/>
        </w:rPr>
        <w:t xml:space="preserve">: </w:t>
      </w:r>
    </w:p>
    <w:p w:rsidR="001C29A3" w:rsidRDefault="001C29A3" w:rsidP="001C29A3">
      <w:pPr>
        <w:spacing w:before="120" w:after="120" w:line="320" w:lineRule="atLeast"/>
        <w:ind w:firstLine="720"/>
        <w:jc w:val="both"/>
        <w:rPr>
          <w:lang w:val="fi-FI"/>
        </w:rPr>
      </w:pPr>
      <w:r>
        <w:rPr>
          <w:lang w:val="fi-FI"/>
        </w:rPr>
        <w:t xml:space="preserve">- </w:t>
      </w:r>
      <w:r w:rsidRPr="00D913F7">
        <w:rPr>
          <w:lang w:val="fi-FI"/>
        </w:rPr>
        <w:t xml:space="preserve">Mức </w:t>
      </w:r>
      <w:r w:rsidRPr="00310494">
        <w:rPr>
          <w:lang w:val="fi-FI"/>
        </w:rPr>
        <w:t>3</w:t>
      </w:r>
      <w:r>
        <w:rPr>
          <w:lang w:val="fi-FI"/>
        </w:rPr>
        <w:t>5</w:t>
      </w:r>
      <w:r w:rsidRPr="00310494">
        <w:rPr>
          <w:lang w:val="fi-FI"/>
        </w:rPr>
        <w:t>0</w:t>
      </w:r>
      <w:r w:rsidRPr="00914398">
        <w:rPr>
          <w:lang w:val="fi-FI"/>
        </w:rPr>
        <w:t>.000</w:t>
      </w:r>
      <w:r>
        <w:rPr>
          <w:lang w:val="fi-FI"/>
        </w:rPr>
        <w:t xml:space="preserve"> đồng</w:t>
      </w:r>
      <w:r w:rsidRPr="00D913F7">
        <w:rPr>
          <w:lang w:val="fi-FI"/>
        </w:rPr>
        <w:t>/</w:t>
      </w:r>
      <w:r>
        <w:rPr>
          <w:lang w:val="fi-FI"/>
        </w:rPr>
        <w:t>n</w:t>
      </w:r>
      <w:r w:rsidRPr="00A1515A">
        <w:rPr>
          <w:lang w:val="fi-FI"/>
        </w:rPr>
        <w:t>ội</w:t>
      </w:r>
      <w:r>
        <w:rPr>
          <w:lang w:val="fi-FI"/>
        </w:rPr>
        <w:t xml:space="preserve"> dung y</w:t>
      </w:r>
      <w:r w:rsidRPr="00A1515A">
        <w:rPr>
          <w:lang w:val="fi-FI"/>
        </w:rPr>
        <w:t>ê</w:t>
      </w:r>
      <w:r>
        <w:rPr>
          <w:lang w:val="fi-FI"/>
        </w:rPr>
        <w:t>u c</w:t>
      </w:r>
      <w:r w:rsidRPr="00A1515A">
        <w:rPr>
          <w:lang w:val="fi-FI"/>
        </w:rPr>
        <w:t>ầu</w:t>
      </w:r>
      <w:r>
        <w:rPr>
          <w:lang w:val="fi-FI"/>
        </w:rPr>
        <w:t xml:space="preserve"> gi</w:t>
      </w:r>
      <w:r w:rsidRPr="00A1515A">
        <w:rPr>
          <w:lang w:val="fi-FI"/>
        </w:rPr>
        <w:t>ám</w:t>
      </w:r>
      <w:r>
        <w:rPr>
          <w:lang w:val="fi-FI"/>
        </w:rPr>
        <w:t xml:space="preserve"> </w:t>
      </w:r>
      <w:r w:rsidRPr="00A1515A">
        <w:rPr>
          <w:lang w:val="fi-FI"/>
        </w:rPr>
        <w:t>định</w:t>
      </w:r>
      <w:r w:rsidRPr="00D913F7">
        <w:rPr>
          <w:lang w:val="fi-FI"/>
        </w:rPr>
        <w:t xml:space="preserve"> đối với </w:t>
      </w:r>
      <w:r>
        <w:rPr>
          <w:lang w:val="fi-FI"/>
        </w:rPr>
        <w:t>kh</w:t>
      </w:r>
      <w:r w:rsidRPr="00A1515A">
        <w:rPr>
          <w:lang w:val="fi-FI"/>
        </w:rPr>
        <w:t>ám</w:t>
      </w:r>
      <w:r>
        <w:rPr>
          <w:lang w:val="fi-FI"/>
        </w:rPr>
        <w:t xml:space="preserve"> chuy</w:t>
      </w:r>
      <w:r w:rsidRPr="00A1515A">
        <w:rPr>
          <w:lang w:val="fi-FI"/>
        </w:rPr>
        <w:t>ê</w:t>
      </w:r>
      <w:r>
        <w:rPr>
          <w:lang w:val="fi-FI"/>
        </w:rPr>
        <w:t>n khoa s</w:t>
      </w:r>
      <w:r w:rsidRPr="00A1515A">
        <w:rPr>
          <w:lang w:val="fi-FI"/>
        </w:rPr>
        <w:t>â</w:t>
      </w:r>
      <w:r>
        <w:rPr>
          <w:lang w:val="fi-FI"/>
        </w:rPr>
        <w:t xml:space="preserve">u </w:t>
      </w:r>
      <w:r w:rsidRPr="00A1515A">
        <w:rPr>
          <w:lang w:val="fi-FI"/>
        </w:rPr>
        <w:t>ở</w:t>
      </w:r>
      <w:r>
        <w:rPr>
          <w:lang w:val="fi-FI"/>
        </w:rPr>
        <w:t xml:space="preserve"> c</w:t>
      </w:r>
      <w:r w:rsidRPr="00A1515A">
        <w:rPr>
          <w:lang w:val="fi-FI"/>
        </w:rPr>
        <w:t>ác</w:t>
      </w:r>
      <w:r>
        <w:rPr>
          <w:lang w:val="fi-FI"/>
        </w:rPr>
        <w:t xml:space="preserve"> chuy</w:t>
      </w:r>
      <w:r w:rsidRPr="00A1515A">
        <w:rPr>
          <w:lang w:val="fi-FI"/>
        </w:rPr>
        <w:t>ê</w:t>
      </w:r>
      <w:r>
        <w:rPr>
          <w:lang w:val="fi-FI"/>
        </w:rPr>
        <w:t>n khoa</w:t>
      </w:r>
      <w:r w:rsidRPr="00D913F7">
        <w:rPr>
          <w:lang w:val="fi-FI"/>
        </w:rPr>
        <w:t>;</w:t>
      </w:r>
    </w:p>
    <w:p w:rsidR="001C29A3" w:rsidRDefault="001C29A3" w:rsidP="001C29A3">
      <w:pPr>
        <w:spacing w:before="120" w:after="120" w:line="320" w:lineRule="atLeast"/>
        <w:ind w:firstLine="720"/>
        <w:jc w:val="both"/>
        <w:rPr>
          <w:lang w:val="fi-FI"/>
        </w:rPr>
      </w:pPr>
      <w:r>
        <w:rPr>
          <w:lang w:val="fi-FI"/>
        </w:rPr>
        <w:t xml:space="preserve">- </w:t>
      </w:r>
      <w:r w:rsidRPr="00D913F7">
        <w:rPr>
          <w:lang w:val="fi-FI"/>
        </w:rPr>
        <w:t xml:space="preserve">Mức </w:t>
      </w:r>
      <w:r w:rsidRPr="00310494">
        <w:rPr>
          <w:lang w:val="fi-FI"/>
        </w:rPr>
        <w:t>4</w:t>
      </w:r>
      <w:r>
        <w:rPr>
          <w:lang w:val="fi-FI"/>
        </w:rPr>
        <w:t>5</w:t>
      </w:r>
      <w:r w:rsidRPr="00310494">
        <w:rPr>
          <w:lang w:val="fi-FI"/>
        </w:rPr>
        <w:t>0</w:t>
      </w:r>
      <w:r w:rsidRPr="00914398">
        <w:rPr>
          <w:lang w:val="fi-FI"/>
        </w:rPr>
        <w:t>.000</w:t>
      </w:r>
      <w:r>
        <w:rPr>
          <w:lang w:val="fi-FI"/>
        </w:rPr>
        <w:t xml:space="preserve"> đồng</w:t>
      </w:r>
      <w:r w:rsidRPr="00D913F7">
        <w:rPr>
          <w:lang w:val="fi-FI"/>
        </w:rPr>
        <w:t>/</w:t>
      </w:r>
      <w:r>
        <w:rPr>
          <w:lang w:val="fi-FI"/>
        </w:rPr>
        <w:t>n</w:t>
      </w:r>
      <w:r w:rsidRPr="00A1515A">
        <w:rPr>
          <w:lang w:val="fi-FI"/>
        </w:rPr>
        <w:t>ội</w:t>
      </w:r>
      <w:r>
        <w:rPr>
          <w:lang w:val="fi-FI"/>
        </w:rPr>
        <w:t xml:space="preserve"> dung y</w:t>
      </w:r>
      <w:r w:rsidRPr="00A1515A">
        <w:rPr>
          <w:lang w:val="fi-FI"/>
        </w:rPr>
        <w:t>ê</w:t>
      </w:r>
      <w:r>
        <w:rPr>
          <w:lang w:val="fi-FI"/>
        </w:rPr>
        <w:t>u c</w:t>
      </w:r>
      <w:r w:rsidRPr="00A1515A">
        <w:rPr>
          <w:lang w:val="fi-FI"/>
        </w:rPr>
        <w:t>ầu</w:t>
      </w:r>
      <w:r>
        <w:rPr>
          <w:lang w:val="fi-FI"/>
        </w:rPr>
        <w:t xml:space="preserve"> gi</w:t>
      </w:r>
      <w:r w:rsidRPr="00A1515A">
        <w:rPr>
          <w:lang w:val="fi-FI"/>
        </w:rPr>
        <w:t>ám</w:t>
      </w:r>
      <w:r>
        <w:rPr>
          <w:lang w:val="fi-FI"/>
        </w:rPr>
        <w:t xml:space="preserve"> </w:t>
      </w:r>
      <w:r w:rsidRPr="00A1515A">
        <w:rPr>
          <w:lang w:val="fi-FI"/>
        </w:rPr>
        <w:t>định</w:t>
      </w:r>
      <w:r>
        <w:rPr>
          <w:lang w:val="fi-FI"/>
        </w:rPr>
        <w:t xml:space="preserve"> </w:t>
      </w:r>
      <w:r w:rsidRPr="00D913F7">
        <w:rPr>
          <w:lang w:val="fi-FI"/>
        </w:rPr>
        <w:t xml:space="preserve">đối với </w:t>
      </w:r>
      <w:r>
        <w:rPr>
          <w:lang w:val="fi-FI"/>
        </w:rPr>
        <w:t>kh</w:t>
      </w:r>
      <w:r w:rsidRPr="00A1515A">
        <w:rPr>
          <w:lang w:val="fi-FI"/>
        </w:rPr>
        <w:t>ám</w:t>
      </w:r>
      <w:r>
        <w:rPr>
          <w:lang w:val="fi-FI"/>
        </w:rPr>
        <w:t xml:space="preserve"> t</w:t>
      </w:r>
      <w:r w:rsidRPr="008511D1">
        <w:rPr>
          <w:lang w:val="fi-FI"/>
        </w:rPr>
        <w:t>ổng</w:t>
      </w:r>
      <w:r>
        <w:rPr>
          <w:lang w:val="fi-FI"/>
        </w:rPr>
        <w:t xml:space="preserve"> qu</w:t>
      </w:r>
      <w:r w:rsidRPr="008511D1">
        <w:rPr>
          <w:lang w:val="fi-FI"/>
        </w:rPr>
        <w:t>át</w:t>
      </w:r>
      <w:r>
        <w:rPr>
          <w:lang w:val="fi-FI"/>
        </w:rPr>
        <w:t>;</w:t>
      </w:r>
    </w:p>
    <w:p w:rsidR="00A14407" w:rsidRDefault="001C29A3" w:rsidP="00C1508A">
      <w:pPr>
        <w:spacing w:before="120" w:after="120" w:line="320" w:lineRule="atLeast"/>
        <w:ind w:firstLine="720"/>
        <w:jc w:val="both"/>
        <w:rPr>
          <w:lang w:val="fi-FI"/>
        </w:rPr>
      </w:pPr>
      <w:r>
        <w:rPr>
          <w:lang w:val="fi-FI"/>
        </w:rPr>
        <w:t xml:space="preserve">- </w:t>
      </w:r>
      <w:r w:rsidRPr="00D913F7">
        <w:rPr>
          <w:lang w:val="fi-FI"/>
        </w:rPr>
        <w:t xml:space="preserve">Mức </w:t>
      </w:r>
      <w:r w:rsidR="00F2444F">
        <w:rPr>
          <w:lang w:val="fi-FI"/>
        </w:rPr>
        <w:t>5</w:t>
      </w:r>
      <w:r>
        <w:rPr>
          <w:lang w:val="fi-FI"/>
        </w:rPr>
        <w:t>0</w:t>
      </w:r>
      <w:r w:rsidRPr="00310494">
        <w:rPr>
          <w:lang w:val="fi-FI"/>
        </w:rPr>
        <w:t>0</w:t>
      </w:r>
      <w:r w:rsidRPr="00914398">
        <w:rPr>
          <w:lang w:val="fi-FI"/>
        </w:rPr>
        <w:t>.000</w:t>
      </w:r>
      <w:r>
        <w:rPr>
          <w:lang w:val="fi-FI"/>
        </w:rPr>
        <w:t xml:space="preserve"> đồng</w:t>
      </w:r>
      <w:r w:rsidRPr="00D913F7">
        <w:rPr>
          <w:lang w:val="fi-FI"/>
        </w:rPr>
        <w:t>/</w:t>
      </w:r>
      <w:r>
        <w:rPr>
          <w:lang w:val="fi-FI"/>
        </w:rPr>
        <w:t>n</w:t>
      </w:r>
      <w:r w:rsidRPr="00A1515A">
        <w:rPr>
          <w:lang w:val="fi-FI"/>
        </w:rPr>
        <w:t>ội</w:t>
      </w:r>
      <w:r>
        <w:rPr>
          <w:lang w:val="fi-FI"/>
        </w:rPr>
        <w:t xml:space="preserve"> dung y</w:t>
      </w:r>
      <w:r w:rsidRPr="00A1515A">
        <w:rPr>
          <w:lang w:val="fi-FI"/>
        </w:rPr>
        <w:t>ê</w:t>
      </w:r>
      <w:r>
        <w:rPr>
          <w:lang w:val="fi-FI"/>
        </w:rPr>
        <w:t>u c</w:t>
      </w:r>
      <w:r w:rsidRPr="00A1515A">
        <w:rPr>
          <w:lang w:val="fi-FI"/>
        </w:rPr>
        <w:t>ầu</w:t>
      </w:r>
      <w:r>
        <w:rPr>
          <w:lang w:val="fi-FI"/>
        </w:rPr>
        <w:t xml:space="preserve"> gi</w:t>
      </w:r>
      <w:r w:rsidRPr="00A1515A">
        <w:rPr>
          <w:lang w:val="fi-FI"/>
        </w:rPr>
        <w:t>ám</w:t>
      </w:r>
      <w:r>
        <w:rPr>
          <w:lang w:val="fi-FI"/>
        </w:rPr>
        <w:t xml:space="preserve"> </w:t>
      </w:r>
      <w:r w:rsidRPr="00A1515A">
        <w:rPr>
          <w:lang w:val="fi-FI"/>
        </w:rPr>
        <w:t>định</w:t>
      </w:r>
      <w:r>
        <w:rPr>
          <w:lang w:val="fi-FI"/>
        </w:rPr>
        <w:t xml:space="preserve"> </w:t>
      </w:r>
      <w:r w:rsidRPr="00D913F7">
        <w:rPr>
          <w:lang w:val="fi-FI"/>
        </w:rPr>
        <w:t xml:space="preserve">đối với </w:t>
      </w:r>
      <w:r>
        <w:rPr>
          <w:lang w:val="fi-FI"/>
        </w:rPr>
        <w:t>trường hợp hội chẩn chuyên môn sâu do người giám định tư pháp là chuyên gia ở các chuyên khoa thực hiện.</w:t>
      </w:r>
    </w:p>
    <w:p w:rsidR="00C1508A" w:rsidRPr="00307F41" w:rsidRDefault="00C1508A" w:rsidP="00C1508A">
      <w:pPr>
        <w:spacing w:before="120" w:after="120" w:line="320" w:lineRule="atLeast"/>
        <w:jc w:val="both"/>
        <w:rPr>
          <w:lang w:val="fi-FI"/>
        </w:rPr>
      </w:pPr>
      <w:r w:rsidRPr="00A1515A">
        <w:rPr>
          <w:b/>
          <w:bCs/>
          <w:i/>
          <w:iCs/>
          <w:lang w:val="fi-FI"/>
        </w:rPr>
        <w:tab/>
      </w:r>
      <w:r w:rsidR="00A14407" w:rsidRPr="00310494">
        <w:rPr>
          <w:bCs/>
          <w:iCs/>
          <w:lang w:val="fi-FI"/>
        </w:rPr>
        <w:t>b</w:t>
      </w:r>
      <w:r w:rsidR="00A14407">
        <w:rPr>
          <w:lang w:val="fi-FI"/>
        </w:rPr>
        <w:t>)</w:t>
      </w:r>
      <w:r>
        <w:rPr>
          <w:lang w:val="fi-FI"/>
        </w:rPr>
        <w:t xml:space="preserve"> Mức bồi dưỡng cho một người thực hiện giám định </w:t>
      </w:r>
      <w:r w:rsidRPr="00307F41">
        <w:rPr>
          <w:lang w:val="fi-FI"/>
        </w:rPr>
        <w:t>tử thi mà</w:t>
      </w:r>
      <w:r>
        <w:rPr>
          <w:lang w:val="fi-FI"/>
        </w:rPr>
        <w:t xml:space="preserve"> </w:t>
      </w:r>
      <w:r w:rsidRPr="00307F41">
        <w:rPr>
          <w:lang w:val="fi-FI"/>
        </w:rPr>
        <w:t>không mổ tử thi</w:t>
      </w:r>
      <w:r>
        <w:rPr>
          <w:lang w:val="fi-FI"/>
        </w:rPr>
        <w:t xml:space="preserve"> và</w:t>
      </w:r>
      <w:r w:rsidRPr="00307F41">
        <w:rPr>
          <w:lang w:val="fi-FI"/>
        </w:rPr>
        <w:t xml:space="preserve"> tử thi không được bảo quản theo đúng quy chuẩn </w:t>
      </w:r>
      <w:r>
        <w:rPr>
          <w:lang w:val="fi-FI"/>
        </w:rPr>
        <w:t>ho</w:t>
      </w:r>
      <w:r w:rsidRPr="00AD35DD">
        <w:rPr>
          <w:lang w:val="fi-FI"/>
        </w:rPr>
        <w:t>ặc</w:t>
      </w:r>
      <w:r>
        <w:rPr>
          <w:lang w:val="fi-FI"/>
        </w:rPr>
        <w:t xml:space="preserve"> </w:t>
      </w:r>
      <w:r w:rsidRPr="00307F41">
        <w:rPr>
          <w:lang w:val="fi-FI"/>
        </w:rPr>
        <w:t>ở trạng thái thối rữa tự nhiê</w:t>
      </w:r>
      <w:r>
        <w:rPr>
          <w:lang w:val="fi-FI"/>
        </w:rPr>
        <w:t>n được quy định như sau</w:t>
      </w:r>
      <w:r w:rsidR="00F2444F">
        <w:rPr>
          <w:rStyle w:val="FootnoteReference"/>
          <w:lang w:val="fi-FI"/>
        </w:rPr>
        <w:footnoteReference w:id="2"/>
      </w:r>
      <w:r w:rsidRPr="00307F41">
        <w:rPr>
          <w:lang w:val="fi-FI"/>
        </w:rPr>
        <w:t>:</w:t>
      </w:r>
    </w:p>
    <w:p w:rsidR="00C1508A" w:rsidRDefault="00A14407" w:rsidP="00C1508A">
      <w:pPr>
        <w:spacing w:before="120" w:after="120" w:line="320" w:lineRule="atLeast"/>
        <w:ind w:firstLine="720"/>
        <w:jc w:val="both"/>
        <w:rPr>
          <w:lang w:val="fi-FI"/>
        </w:rPr>
      </w:pPr>
      <w:r>
        <w:rPr>
          <w:lang w:val="fi-FI"/>
        </w:rPr>
        <w:t>-</w:t>
      </w:r>
      <w:r w:rsidR="00C1508A" w:rsidRPr="00A1515A">
        <w:rPr>
          <w:lang w:val="fi-FI"/>
        </w:rPr>
        <w:t xml:space="preserve"> Mức </w:t>
      </w:r>
      <w:r w:rsidR="00F2444F">
        <w:rPr>
          <w:lang w:val="fi-FI"/>
        </w:rPr>
        <w:t>9</w:t>
      </w:r>
      <w:r w:rsidR="003B0574" w:rsidRPr="00914398">
        <w:rPr>
          <w:lang w:val="fi-FI"/>
        </w:rPr>
        <w:t>00</w:t>
      </w:r>
      <w:r w:rsidR="00C1508A" w:rsidRPr="00914398">
        <w:rPr>
          <w:lang w:val="fi-FI"/>
        </w:rPr>
        <w:t>.000</w:t>
      </w:r>
      <w:r w:rsidR="00C1508A" w:rsidRPr="00A1515A">
        <w:rPr>
          <w:lang w:val="fi-FI"/>
        </w:rPr>
        <w:t xml:space="preserve"> đồng/</w:t>
      </w:r>
      <w:r w:rsidR="00C1508A">
        <w:rPr>
          <w:lang w:val="fi-FI"/>
        </w:rPr>
        <w:t>tử thi</w:t>
      </w:r>
      <w:r w:rsidR="00C1508A" w:rsidRPr="00A1515A">
        <w:rPr>
          <w:lang w:val="fi-FI"/>
        </w:rPr>
        <w:t xml:space="preserve"> đối với người chết trong vòng 48 giờ</w:t>
      </w:r>
      <w:r w:rsidR="00C1508A">
        <w:rPr>
          <w:lang w:val="fi-FI"/>
        </w:rPr>
        <w:t xml:space="preserve">;                              </w:t>
      </w:r>
    </w:p>
    <w:p w:rsidR="00C1508A" w:rsidRDefault="00A14407" w:rsidP="00C1508A">
      <w:pPr>
        <w:spacing w:before="120" w:after="120" w:line="320" w:lineRule="atLeast"/>
        <w:ind w:firstLine="720"/>
        <w:jc w:val="both"/>
        <w:rPr>
          <w:lang w:val="fi-FI"/>
        </w:rPr>
      </w:pPr>
      <w:r>
        <w:rPr>
          <w:lang w:val="fi-FI"/>
        </w:rPr>
        <w:t>-</w:t>
      </w:r>
      <w:r w:rsidR="00C1508A">
        <w:rPr>
          <w:lang w:val="fi-FI"/>
        </w:rPr>
        <w:t xml:space="preserve"> </w:t>
      </w:r>
      <w:r w:rsidR="00C1508A" w:rsidRPr="00252E41">
        <w:rPr>
          <w:lang w:val="fi-FI"/>
        </w:rPr>
        <w:t xml:space="preserve">Mức </w:t>
      </w:r>
      <w:r w:rsidR="003B0574">
        <w:rPr>
          <w:lang w:val="fi-FI"/>
        </w:rPr>
        <w:t>1.2</w:t>
      </w:r>
      <w:r w:rsidR="003B0574" w:rsidRPr="00914398">
        <w:rPr>
          <w:lang w:val="fi-FI"/>
        </w:rPr>
        <w:t>00</w:t>
      </w:r>
      <w:r w:rsidR="00C1508A" w:rsidRPr="00914398">
        <w:rPr>
          <w:lang w:val="fi-FI"/>
        </w:rPr>
        <w:t>.000</w:t>
      </w:r>
      <w:r w:rsidR="00C1508A" w:rsidRPr="00252E41">
        <w:rPr>
          <w:lang w:val="fi-FI"/>
        </w:rPr>
        <w:t xml:space="preserve"> đồng/</w:t>
      </w:r>
      <w:r w:rsidR="00C1508A">
        <w:rPr>
          <w:lang w:val="fi-FI"/>
        </w:rPr>
        <w:t xml:space="preserve">tử thi </w:t>
      </w:r>
      <w:r w:rsidR="00C1508A" w:rsidRPr="00252E41">
        <w:rPr>
          <w:lang w:val="fi-FI"/>
        </w:rPr>
        <w:t>đối với người chết ngoài 48 giờ đến 7 ngày</w:t>
      </w:r>
      <w:r w:rsidR="00C1508A">
        <w:rPr>
          <w:lang w:val="fi-FI"/>
        </w:rPr>
        <w:t>;</w:t>
      </w:r>
    </w:p>
    <w:p w:rsidR="00C1508A" w:rsidRDefault="00A14407" w:rsidP="00C1508A">
      <w:pPr>
        <w:spacing w:before="120" w:after="120" w:line="320" w:lineRule="atLeast"/>
        <w:ind w:firstLine="720"/>
        <w:jc w:val="both"/>
        <w:rPr>
          <w:lang w:val="fi-FI"/>
        </w:rPr>
      </w:pPr>
      <w:r>
        <w:rPr>
          <w:lang w:val="fi-FI"/>
        </w:rPr>
        <w:t>-</w:t>
      </w:r>
      <w:r w:rsidR="00C1508A">
        <w:rPr>
          <w:lang w:val="fi-FI"/>
        </w:rPr>
        <w:t xml:space="preserve"> </w:t>
      </w:r>
      <w:r w:rsidR="00C1508A" w:rsidRPr="00252E41">
        <w:rPr>
          <w:lang w:val="fi-FI"/>
        </w:rPr>
        <w:t xml:space="preserve">Mức </w:t>
      </w:r>
      <w:r w:rsidR="00C1508A" w:rsidRPr="00914398">
        <w:rPr>
          <w:lang w:val="fi-FI"/>
        </w:rPr>
        <w:t>1.</w:t>
      </w:r>
      <w:r w:rsidR="003B0574">
        <w:rPr>
          <w:lang w:val="fi-FI"/>
        </w:rPr>
        <w:t>5</w:t>
      </w:r>
      <w:r w:rsidR="003B0574" w:rsidRPr="00914398">
        <w:rPr>
          <w:lang w:val="fi-FI"/>
        </w:rPr>
        <w:t>00</w:t>
      </w:r>
      <w:r w:rsidR="00C1508A" w:rsidRPr="00914398">
        <w:rPr>
          <w:lang w:val="fi-FI"/>
        </w:rPr>
        <w:t xml:space="preserve">.000 </w:t>
      </w:r>
      <w:r w:rsidR="00C1508A" w:rsidRPr="00252E41">
        <w:rPr>
          <w:lang w:val="fi-FI"/>
        </w:rPr>
        <w:t>đồng/</w:t>
      </w:r>
      <w:r w:rsidR="00C1508A">
        <w:rPr>
          <w:lang w:val="fi-FI"/>
        </w:rPr>
        <w:t>tử thi</w:t>
      </w:r>
      <w:r w:rsidR="00C1508A" w:rsidRPr="00252E41">
        <w:rPr>
          <w:lang w:val="fi-FI"/>
        </w:rPr>
        <w:t xml:space="preserve"> đối với người chết quá 7 ngày</w:t>
      </w:r>
      <w:r w:rsidR="00C1508A">
        <w:rPr>
          <w:lang w:val="fi-FI"/>
        </w:rPr>
        <w:t>.</w:t>
      </w:r>
    </w:p>
    <w:p w:rsidR="00C1508A" w:rsidRPr="00307F41" w:rsidRDefault="00C1508A" w:rsidP="00C1508A">
      <w:pPr>
        <w:spacing w:before="120" w:after="120" w:line="320" w:lineRule="atLeast"/>
        <w:jc w:val="both"/>
        <w:rPr>
          <w:lang w:val="fi-FI"/>
        </w:rPr>
      </w:pPr>
      <w:r w:rsidRPr="00D913F7">
        <w:rPr>
          <w:lang w:val="fi-FI"/>
        </w:rPr>
        <w:tab/>
      </w:r>
      <w:r w:rsidR="00A14407">
        <w:rPr>
          <w:lang w:val="fi-FI"/>
        </w:rPr>
        <w:t>c)</w:t>
      </w:r>
      <w:r>
        <w:rPr>
          <w:lang w:val="fi-FI"/>
        </w:rPr>
        <w:t xml:space="preserve"> Mức bồi dưỡng cho một người thực hiện giám định mổ tử thi</w:t>
      </w:r>
      <w:r w:rsidRPr="00307F41">
        <w:rPr>
          <w:lang w:val="fi-FI"/>
        </w:rPr>
        <w:t xml:space="preserve"> mà tử thi không được bảo quản theo đúng quy chuẩn </w:t>
      </w:r>
      <w:r>
        <w:rPr>
          <w:lang w:val="fi-FI"/>
        </w:rPr>
        <w:t>ho</w:t>
      </w:r>
      <w:r w:rsidRPr="00AD35DD">
        <w:rPr>
          <w:lang w:val="fi-FI"/>
        </w:rPr>
        <w:t>ặc</w:t>
      </w:r>
      <w:r>
        <w:rPr>
          <w:lang w:val="fi-FI"/>
        </w:rPr>
        <w:t xml:space="preserve"> ở trạng thái thối rữa tự nhiên được quy định như sau</w:t>
      </w:r>
      <w:r w:rsidRPr="00307F41">
        <w:rPr>
          <w:lang w:val="fi-FI"/>
        </w:rPr>
        <w:t>:</w:t>
      </w:r>
    </w:p>
    <w:p w:rsidR="00C1508A" w:rsidRPr="00540FB7" w:rsidRDefault="00A14407" w:rsidP="00C1508A">
      <w:pPr>
        <w:spacing w:before="120" w:after="120" w:line="320" w:lineRule="atLeast"/>
        <w:ind w:firstLine="720"/>
        <w:jc w:val="both"/>
        <w:rPr>
          <w:lang w:val="fi-FI"/>
        </w:rPr>
      </w:pPr>
      <w:r>
        <w:rPr>
          <w:lang w:val="fi-FI"/>
        </w:rPr>
        <w:t>-</w:t>
      </w:r>
      <w:r w:rsidR="00C1508A" w:rsidRPr="00540FB7">
        <w:rPr>
          <w:lang w:val="fi-FI"/>
        </w:rPr>
        <w:t xml:space="preserve"> Mức </w:t>
      </w:r>
      <w:r w:rsidR="003B0574">
        <w:rPr>
          <w:lang w:val="fi-FI"/>
        </w:rPr>
        <w:t>2</w:t>
      </w:r>
      <w:r w:rsidR="00C1508A" w:rsidRPr="00124626">
        <w:rPr>
          <w:lang w:val="fi-FI"/>
        </w:rPr>
        <w:t>.</w:t>
      </w:r>
      <w:r w:rsidR="003B0574">
        <w:rPr>
          <w:lang w:val="fi-FI"/>
        </w:rPr>
        <w:t>0</w:t>
      </w:r>
      <w:r w:rsidR="003B0574" w:rsidRPr="00124626">
        <w:rPr>
          <w:lang w:val="fi-FI"/>
        </w:rPr>
        <w:t>00</w:t>
      </w:r>
      <w:r w:rsidR="00C1508A" w:rsidRPr="00124626">
        <w:rPr>
          <w:lang w:val="fi-FI"/>
        </w:rPr>
        <w:t>.000</w:t>
      </w:r>
      <w:r w:rsidR="00C1508A" w:rsidRPr="00540FB7">
        <w:rPr>
          <w:lang w:val="fi-FI"/>
        </w:rPr>
        <w:t xml:space="preserve"> đồng/</w:t>
      </w:r>
      <w:r w:rsidR="00C1508A">
        <w:rPr>
          <w:lang w:val="fi-FI"/>
        </w:rPr>
        <w:t>tử thi</w:t>
      </w:r>
      <w:r w:rsidR="00C1508A" w:rsidRPr="00540FB7">
        <w:rPr>
          <w:lang w:val="fi-FI"/>
        </w:rPr>
        <w:t xml:space="preserve"> đối với người chết trong vòng 48 giờ;</w:t>
      </w:r>
    </w:p>
    <w:p w:rsidR="00C1508A" w:rsidRPr="00540FB7" w:rsidRDefault="00A14407" w:rsidP="00C1508A">
      <w:pPr>
        <w:spacing w:before="120" w:after="120" w:line="320" w:lineRule="atLeast"/>
        <w:ind w:firstLine="720"/>
        <w:jc w:val="both"/>
        <w:rPr>
          <w:lang w:val="fi-FI"/>
        </w:rPr>
      </w:pPr>
      <w:r>
        <w:rPr>
          <w:lang w:val="fi-FI"/>
        </w:rPr>
        <w:t>-</w:t>
      </w:r>
      <w:r w:rsidR="00C1508A" w:rsidRPr="00540FB7">
        <w:rPr>
          <w:lang w:val="fi-FI"/>
        </w:rPr>
        <w:t xml:space="preserve"> Mức </w:t>
      </w:r>
      <w:r w:rsidR="003B0574">
        <w:rPr>
          <w:lang w:val="fi-FI"/>
        </w:rPr>
        <w:t>3</w:t>
      </w:r>
      <w:r w:rsidR="00C1508A" w:rsidRPr="00124626">
        <w:rPr>
          <w:lang w:val="fi-FI"/>
        </w:rPr>
        <w:t>.</w:t>
      </w:r>
      <w:r w:rsidR="003B0574">
        <w:rPr>
          <w:lang w:val="fi-FI"/>
        </w:rPr>
        <w:t>0</w:t>
      </w:r>
      <w:r w:rsidR="003B0574" w:rsidRPr="00124626">
        <w:rPr>
          <w:lang w:val="fi-FI"/>
        </w:rPr>
        <w:t>00</w:t>
      </w:r>
      <w:r w:rsidR="00C1508A" w:rsidRPr="00124626">
        <w:rPr>
          <w:lang w:val="fi-FI"/>
        </w:rPr>
        <w:t>.000</w:t>
      </w:r>
      <w:r w:rsidR="00C1508A" w:rsidRPr="00540FB7">
        <w:rPr>
          <w:lang w:val="fi-FI"/>
        </w:rPr>
        <w:t xml:space="preserve"> đồng/</w:t>
      </w:r>
      <w:r w:rsidR="00C1508A">
        <w:rPr>
          <w:lang w:val="fi-FI"/>
        </w:rPr>
        <w:t xml:space="preserve">tử thi </w:t>
      </w:r>
      <w:r w:rsidR="00C1508A" w:rsidRPr="00540FB7">
        <w:rPr>
          <w:lang w:val="fi-FI"/>
        </w:rPr>
        <w:t>đối với người chết ngoài 48 giờ đến 7 ngày;</w:t>
      </w:r>
    </w:p>
    <w:p w:rsidR="00C1508A" w:rsidRDefault="00A14407" w:rsidP="00C1508A">
      <w:pPr>
        <w:spacing w:before="120" w:after="120" w:line="320" w:lineRule="atLeast"/>
        <w:ind w:firstLine="720"/>
        <w:jc w:val="both"/>
        <w:rPr>
          <w:lang w:val="fi-FI"/>
        </w:rPr>
      </w:pPr>
      <w:r>
        <w:rPr>
          <w:lang w:val="fi-FI"/>
        </w:rPr>
        <w:t>-</w:t>
      </w:r>
      <w:r w:rsidR="00C1508A" w:rsidRPr="00540FB7">
        <w:rPr>
          <w:lang w:val="fi-FI"/>
        </w:rPr>
        <w:t xml:space="preserve"> Mức </w:t>
      </w:r>
      <w:r w:rsidR="003B0574">
        <w:rPr>
          <w:lang w:val="fi-FI"/>
        </w:rPr>
        <w:t>4</w:t>
      </w:r>
      <w:r w:rsidR="00C1508A" w:rsidRPr="00124626">
        <w:rPr>
          <w:lang w:val="fi-FI"/>
        </w:rPr>
        <w:t>.</w:t>
      </w:r>
      <w:r w:rsidR="003B0574">
        <w:rPr>
          <w:lang w:val="fi-FI"/>
        </w:rPr>
        <w:t>5</w:t>
      </w:r>
      <w:r w:rsidR="003B0574" w:rsidRPr="00124626">
        <w:rPr>
          <w:lang w:val="fi-FI"/>
        </w:rPr>
        <w:t>00</w:t>
      </w:r>
      <w:r w:rsidR="00C1508A" w:rsidRPr="00124626">
        <w:rPr>
          <w:lang w:val="fi-FI"/>
        </w:rPr>
        <w:t>.000</w:t>
      </w:r>
      <w:r w:rsidR="00C1508A" w:rsidRPr="00540FB7">
        <w:rPr>
          <w:lang w:val="fi-FI"/>
        </w:rPr>
        <w:t xml:space="preserve"> đồng/</w:t>
      </w:r>
      <w:r w:rsidR="00C1508A">
        <w:rPr>
          <w:lang w:val="fi-FI"/>
        </w:rPr>
        <w:t>tử thi</w:t>
      </w:r>
      <w:r w:rsidR="00C1508A" w:rsidRPr="00540FB7">
        <w:rPr>
          <w:lang w:val="fi-FI"/>
        </w:rPr>
        <w:t xml:space="preserve"> đối với người chết quá 7 ngày</w:t>
      </w:r>
      <w:r w:rsidR="00C1508A">
        <w:rPr>
          <w:lang w:val="fi-FI"/>
        </w:rPr>
        <w:t>;</w:t>
      </w:r>
    </w:p>
    <w:p w:rsidR="00C1508A" w:rsidRDefault="00A14407" w:rsidP="00C1508A">
      <w:pPr>
        <w:spacing w:before="120" w:after="120" w:line="320" w:lineRule="atLeast"/>
        <w:ind w:firstLine="720"/>
        <w:jc w:val="both"/>
        <w:rPr>
          <w:lang w:val="fi-FI"/>
        </w:rPr>
      </w:pPr>
      <w:r>
        <w:rPr>
          <w:lang w:val="fi-FI"/>
        </w:rPr>
        <w:t>-</w:t>
      </w:r>
      <w:r w:rsidR="00C1508A" w:rsidRPr="00540FB7">
        <w:rPr>
          <w:lang w:val="fi-FI"/>
        </w:rPr>
        <w:t xml:space="preserve"> Mức </w:t>
      </w:r>
      <w:r w:rsidR="003B0574">
        <w:rPr>
          <w:lang w:val="fi-FI"/>
        </w:rPr>
        <w:t>6.0</w:t>
      </w:r>
      <w:r w:rsidR="00C1508A" w:rsidRPr="00124626">
        <w:rPr>
          <w:lang w:val="fi-FI"/>
        </w:rPr>
        <w:t>00.000</w:t>
      </w:r>
      <w:r w:rsidR="00C1508A" w:rsidRPr="00540FB7">
        <w:rPr>
          <w:lang w:val="fi-FI"/>
        </w:rPr>
        <w:t xml:space="preserve"> đồng/</w:t>
      </w:r>
      <w:r w:rsidR="00C1508A">
        <w:rPr>
          <w:lang w:val="fi-FI"/>
        </w:rPr>
        <w:t>tử thi</w:t>
      </w:r>
      <w:r w:rsidR="00C1508A" w:rsidRPr="00540FB7">
        <w:rPr>
          <w:lang w:val="fi-FI"/>
        </w:rPr>
        <w:t xml:space="preserve"> đối với người chết quá 7 ngày</w:t>
      </w:r>
      <w:r w:rsidR="00C1508A">
        <w:rPr>
          <w:lang w:val="fi-FI"/>
        </w:rPr>
        <w:t xml:space="preserve"> v</w:t>
      </w:r>
      <w:r w:rsidR="00C1508A" w:rsidRPr="00443DBB">
        <w:rPr>
          <w:lang w:val="fi-FI"/>
        </w:rPr>
        <w:t>à</w:t>
      </w:r>
      <w:r w:rsidR="00C1508A">
        <w:rPr>
          <w:lang w:val="fi-FI"/>
        </w:rPr>
        <w:t xml:space="preserve"> ph</w:t>
      </w:r>
      <w:r w:rsidR="00C1508A" w:rsidRPr="00443DBB">
        <w:rPr>
          <w:lang w:val="fi-FI"/>
        </w:rPr>
        <w:t>ải</w:t>
      </w:r>
      <w:r w:rsidR="00C1508A">
        <w:rPr>
          <w:lang w:val="fi-FI"/>
        </w:rPr>
        <w:t xml:space="preserve"> khai qu</w:t>
      </w:r>
      <w:r w:rsidR="00C1508A" w:rsidRPr="00443DBB">
        <w:rPr>
          <w:lang w:val="fi-FI"/>
        </w:rPr>
        <w:t>ật</w:t>
      </w:r>
      <w:r w:rsidR="00C1508A" w:rsidRPr="00540FB7">
        <w:rPr>
          <w:lang w:val="fi-FI"/>
        </w:rPr>
        <w:t>.</w:t>
      </w:r>
    </w:p>
    <w:p w:rsidR="00C1508A" w:rsidRPr="00307F41" w:rsidRDefault="00F2444F" w:rsidP="00C1508A">
      <w:pPr>
        <w:spacing w:before="120" w:after="120" w:line="320" w:lineRule="atLeast"/>
        <w:ind w:firstLine="720"/>
        <w:jc w:val="both"/>
        <w:rPr>
          <w:lang w:val="fi-FI"/>
        </w:rPr>
      </w:pPr>
      <w:r>
        <w:rPr>
          <w:lang w:val="fi-FI"/>
        </w:rPr>
        <w:t>d)</w:t>
      </w:r>
      <w:r w:rsidR="00C1508A" w:rsidRPr="00307F41">
        <w:rPr>
          <w:lang w:val="fi-FI"/>
        </w:rPr>
        <w:t xml:space="preserve"> Trong trường hợp tử thi được bảo quản theo đúng quy chuẩn</w:t>
      </w:r>
      <w:r w:rsidR="00C1508A">
        <w:rPr>
          <w:lang w:val="fi-FI"/>
        </w:rPr>
        <w:t xml:space="preserve"> do Bộ Y tế ban hành</w:t>
      </w:r>
      <w:r w:rsidR="00C1508A" w:rsidRPr="00307F41">
        <w:rPr>
          <w:lang w:val="fi-FI"/>
        </w:rPr>
        <w:t xml:space="preserve"> thì người giám định tư pháp được hưởng 7</w:t>
      </w:r>
      <w:r w:rsidR="00C1508A">
        <w:rPr>
          <w:lang w:val="fi-FI"/>
        </w:rPr>
        <w:t>5</w:t>
      </w:r>
      <w:r w:rsidR="00C1508A" w:rsidRPr="00307F41">
        <w:rPr>
          <w:lang w:val="fi-FI"/>
        </w:rPr>
        <w:t xml:space="preserve">% mức bồi dưỡng giám định tương ứng quy định tại </w:t>
      </w:r>
      <w:r w:rsidR="00C1508A">
        <w:rPr>
          <w:lang w:val="fi-FI"/>
        </w:rPr>
        <w:t>Kho</w:t>
      </w:r>
      <w:r w:rsidR="00C1508A" w:rsidRPr="003118FC">
        <w:rPr>
          <w:lang w:val="fi-FI"/>
        </w:rPr>
        <w:t>ản</w:t>
      </w:r>
      <w:r w:rsidR="00C1508A">
        <w:rPr>
          <w:lang w:val="fi-FI"/>
        </w:rPr>
        <w:t xml:space="preserve"> 3 và Kho</w:t>
      </w:r>
      <w:r w:rsidR="00C1508A" w:rsidRPr="003118FC">
        <w:rPr>
          <w:lang w:val="fi-FI"/>
        </w:rPr>
        <w:t>ản</w:t>
      </w:r>
      <w:r w:rsidR="00C1508A">
        <w:rPr>
          <w:lang w:val="fi-FI"/>
        </w:rPr>
        <w:t xml:space="preserve"> 4</w:t>
      </w:r>
      <w:r w:rsidR="00C1508A" w:rsidRPr="00307F41">
        <w:rPr>
          <w:lang w:val="fi-FI"/>
        </w:rPr>
        <w:t xml:space="preserve"> của Điều này.</w:t>
      </w:r>
    </w:p>
    <w:p w:rsidR="00C1508A" w:rsidRDefault="00F2444F" w:rsidP="00C1508A">
      <w:pPr>
        <w:spacing w:before="120" w:after="120" w:line="320" w:lineRule="atLeast"/>
        <w:ind w:firstLine="720"/>
        <w:jc w:val="both"/>
        <w:rPr>
          <w:lang w:val="fi-FI"/>
        </w:rPr>
      </w:pPr>
      <w:r>
        <w:rPr>
          <w:lang w:val="fi-FI"/>
        </w:rPr>
        <w:t>đ)</w:t>
      </w:r>
      <w:r w:rsidR="00C1508A">
        <w:rPr>
          <w:lang w:val="fi-FI"/>
        </w:rPr>
        <w:t xml:space="preserve"> Khi thực hiện</w:t>
      </w:r>
      <w:r w:rsidR="00C1508A" w:rsidRPr="00307F41">
        <w:rPr>
          <w:lang w:val="fi-FI"/>
        </w:rPr>
        <w:t xml:space="preserve"> giám </w:t>
      </w:r>
      <w:r w:rsidR="00C1508A">
        <w:rPr>
          <w:lang w:val="fi-FI"/>
        </w:rPr>
        <w:t>định pháp y về tử thi quy định tại Khoản 3 và Khoản 4 Điều này</w:t>
      </w:r>
      <w:r w:rsidR="00C1508A" w:rsidRPr="00307F41">
        <w:rPr>
          <w:lang w:val="fi-FI"/>
        </w:rPr>
        <w:t xml:space="preserve"> mà </w:t>
      </w:r>
      <w:r w:rsidR="00C1508A">
        <w:rPr>
          <w:lang w:val="fi-FI"/>
        </w:rPr>
        <w:t>đối tượng giám định</w:t>
      </w:r>
      <w:r w:rsidR="00C1508A" w:rsidRPr="00307F41">
        <w:rPr>
          <w:lang w:val="fi-FI"/>
        </w:rPr>
        <w:t xml:space="preserve"> </w:t>
      </w:r>
      <w:r w:rsidR="00C1508A">
        <w:rPr>
          <w:lang w:val="fi-FI"/>
        </w:rPr>
        <w:t xml:space="preserve">bị </w:t>
      </w:r>
      <w:r w:rsidR="00C1508A" w:rsidRPr="00307F41">
        <w:rPr>
          <w:lang w:val="fi-FI"/>
        </w:rPr>
        <w:t xml:space="preserve">nhiễm </w:t>
      </w:r>
      <w:r w:rsidR="00C1508A">
        <w:rPr>
          <w:lang w:val="fi-FI"/>
        </w:rPr>
        <w:t>HIV/AIDS, mang nguồn b</w:t>
      </w:r>
      <w:r w:rsidR="00C1508A" w:rsidRPr="008511D1">
        <w:rPr>
          <w:lang w:val="fi-FI"/>
        </w:rPr>
        <w:t>ệnh</w:t>
      </w:r>
      <w:r w:rsidR="00C1508A">
        <w:rPr>
          <w:lang w:val="fi-FI"/>
        </w:rPr>
        <w:t xml:space="preserve"> truyền nhiễm </w:t>
      </w:r>
      <w:r w:rsidR="00C1508A" w:rsidRPr="008511D1">
        <w:rPr>
          <w:lang w:val="fi-FI"/>
        </w:rPr>
        <w:t>đặc</w:t>
      </w:r>
      <w:r w:rsidR="00C1508A">
        <w:rPr>
          <w:lang w:val="fi-FI"/>
        </w:rPr>
        <w:t xml:space="preserve"> bi</w:t>
      </w:r>
      <w:r w:rsidR="00C1508A" w:rsidRPr="008511D1">
        <w:rPr>
          <w:lang w:val="fi-FI"/>
        </w:rPr>
        <w:t>ệt</w:t>
      </w:r>
      <w:r w:rsidR="00C1508A">
        <w:rPr>
          <w:lang w:val="fi-FI"/>
        </w:rPr>
        <w:t xml:space="preserve"> </w:t>
      </w:r>
      <w:r w:rsidR="00C1508A" w:rsidRPr="00307F41">
        <w:rPr>
          <w:lang w:val="fi-FI"/>
        </w:rPr>
        <w:t xml:space="preserve">nguy hiểm </w:t>
      </w:r>
      <w:r w:rsidR="00C1508A">
        <w:rPr>
          <w:lang w:val="fi-FI"/>
        </w:rPr>
        <w:t xml:space="preserve">hoặc phải thực hiện giám định trong </w:t>
      </w:r>
      <w:r w:rsidR="00C1508A" w:rsidRPr="00914398">
        <w:rPr>
          <w:lang w:val="fi-FI"/>
        </w:rPr>
        <w:t>khu vực đang có dịch bệnh truyền nhiễm đặc biệt nguy hiểm</w:t>
      </w:r>
      <w:r w:rsidR="00C1508A">
        <w:rPr>
          <w:lang w:val="fi-FI"/>
        </w:rPr>
        <w:t>, nguy hiểm</w:t>
      </w:r>
      <w:r w:rsidR="00C1508A" w:rsidRPr="00914398">
        <w:rPr>
          <w:lang w:val="fi-FI"/>
        </w:rPr>
        <w:t xml:space="preserve"> thuộc nhóm A</w:t>
      </w:r>
      <w:r w:rsidR="00C1508A">
        <w:rPr>
          <w:lang w:val="fi-FI"/>
        </w:rPr>
        <w:t>, nhóm B</w:t>
      </w:r>
      <w:r w:rsidR="00C1508A" w:rsidRPr="00914398">
        <w:rPr>
          <w:lang w:val="fi-FI"/>
        </w:rPr>
        <w:t xml:space="preserve"> </w:t>
      </w:r>
      <w:r w:rsidR="00C1508A">
        <w:rPr>
          <w:lang w:val="fi-FI"/>
        </w:rPr>
        <w:t xml:space="preserve">quy </w:t>
      </w:r>
      <w:r w:rsidR="00C1508A" w:rsidRPr="008511D1">
        <w:rPr>
          <w:lang w:val="fi-FI"/>
        </w:rPr>
        <w:t>định</w:t>
      </w:r>
      <w:r w:rsidR="00C1508A">
        <w:rPr>
          <w:lang w:val="fi-FI"/>
        </w:rPr>
        <w:t xml:space="preserve"> t</w:t>
      </w:r>
      <w:r w:rsidR="00C1508A" w:rsidRPr="008511D1">
        <w:rPr>
          <w:lang w:val="fi-FI"/>
        </w:rPr>
        <w:t>ại</w:t>
      </w:r>
      <w:r w:rsidR="00C1508A">
        <w:rPr>
          <w:lang w:val="fi-FI"/>
        </w:rPr>
        <w:t xml:space="preserve"> Đi</w:t>
      </w:r>
      <w:r w:rsidR="00C1508A" w:rsidRPr="008511D1">
        <w:rPr>
          <w:lang w:val="fi-FI"/>
        </w:rPr>
        <w:t>ểm</w:t>
      </w:r>
      <w:r w:rsidR="00C1508A">
        <w:rPr>
          <w:lang w:val="fi-FI"/>
        </w:rPr>
        <w:t xml:space="preserve"> a  và Điểm b Kho</w:t>
      </w:r>
      <w:r w:rsidR="00C1508A" w:rsidRPr="008511D1">
        <w:rPr>
          <w:lang w:val="fi-FI"/>
        </w:rPr>
        <w:t>ản</w:t>
      </w:r>
      <w:r w:rsidR="00C1508A">
        <w:rPr>
          <w:lang w:val="fi-FI"/>
        </w:rPr>
        <w:t xml:space="preserve"> 1 </w:t>
      </w:r>
      <w:r w:rsidR="00C1508A" w:rsidRPr="008511D1">
        <w:rPr>
          <w:lang w:val="fi-FI"/>
        </w:rPr>
        <w:t>Đ</w:t>
      </w:r>
      <w:r w:rsidR="00C1508A">
        <w:rPr>
          <w:lang w:val="fi-FI"/>
        </w:rPr>
        <w:t>i</w:t>
      </w:r>
      <w:r w:rsidR="00C1508A" w:rsidRPr="008511D1">
        <w:rPr>
          <w:lang w:val="fi-FI"/>
        </w:rPr>
        <w:t>ều</w:t>
      </w:r>
      <w:r w:rsidR="00C1508A">
        <w:rPr>
          <w:lang w:val="fi-FI"/>
        </w:rPr>
        <w:t xml:space="preserve"> 3 Lu</w:t>
      </w:r>
      <w:r w:rsidR="00C1508A" w:rsidRPr="008511D1">
        <w:rPr>
          <w:lang w:val="fi-FI"/>
        </w:rPr>
        <w:t>ật</w:t>
      </w:r>
      <w:r w:rsidR="00C1508A">
        <w:rPr>
          <w:lang w:val="fi-FI"/>
        </w:rPr>
        <w:t xml:space="preserve"> Ph</w:t>
      </w:r>
      <w:r w:rsidR="00C1508A" w:rsidRPr="008511D1">
        <w:rPr>
          <w:lang w:val="fi-FI"/>
        </w:rPr>
        <w:t>òng</w:t>
      </w:r>
      <w:r w:rsidR="00C1508A">
        <w:rPr>
          <w:lang w:val="fi-FI"/>
        </w:rPr>
        <w:t>, ch</w:t>
      </w:r>
      <w:r w:rsidR="00C1508A" w:rsidRPr="008511D1">
        <w:rPr>
          <w:lang w:val="fi-FI"/>
        </w:rPr>
        <w:t>ống</w:t>
      </w:r>
      <w:r w:rsidR="00C1508A">
        <w:rPr>
          <w:lang w:val="fi-FI"/>
        </w:rPr>
        <w:t xml:space="preserve"> b</w:t>
      </w:r>
      <w:r w:rsidR="00C1508A" w:rsidRPr="008511D1">
        <w:rPr>
          <w:lang w:val="fi-FI"/>
        </w:rPr>
        <w:t>ệnh</w:t>
      </w:r>
      <w:r w:rsidR="00C1508A">
        <w:rPr>
          <w:lang w:val="fi-FI"/>
        </w:rPr>
        <w:t xml:space="preserve"> truy</w:t>
      </w:r>
      <w:r w:rsidR="00C1508A" w:rsidRPr="008511D1">
        <w:rPr>
          <w:lang w:val="fi-FI"/>
        </w:rPr>
        <w:t>ền</w:t>
      </w:r>
      <w:r w:rsidR="00C1508A">
        <w:rPr>
          <w:lang w:val="fi-FI"/>
        </w:rPr>
        <w:t xml:space="preserve"> nhi</w:t>
      </w:r>
      <w:r w:rsidR="00C1508A" w:rsidRPr="008511D1">
        <w:rPr>
          <w:lang w:val="fi-FI"/>
        </w:rPr>
        <w:t>ễm</w:t>
      </w:r>
      <w:r w:rsidR="00C1508A">
        <w:rPr>
          <w:lang w:val="fi-FI"/>
        </w:rPr>
        <w:t>; ho</w:t>
      </w:r>
      <w:r w:rsidR="00C1508A" w:rsidRPr="00D47D45">
        <w:rPr>
          <w:lang w:val="fi-FI"/>
        </w:rPr>
        <w:t>ặc</w:t>
      </w:r>
      <w:r w:rsidR="00C1508A">
        <w:rPr>
          <w:lang w:val="fi-FI"/>
        </w:rPr>
        <w:t xml:space="preserve"> phải tiếp xúc với </w:t>
      </w:r>
      <w:r w:rsidR="00C1508A" w:rsidRPr="00124626">
        <w:rPr>
          <w:lang w:val="fi-FI"/>
        </w:rPr>
        <w:t xml:space="preserve">chất phóng xạ theo quy định của Bộ Khoa học và Công nghệ, </w:t>
      </w:r>
      <w:r w:rsidR="00C1508A">
        <w:rPr>
          <w:lang w:val="fi-FI"/>
        </w:rPr>
        <w:t xml:space="preserve">hóa chất </w:t>
      </w:r>
      <w:r w:rsidR="00C1508A" w:rsidRPr="004B6A94">
        <w:rPr>
          <w:lang w:val="fi-FI"/>
        </w:rPr>
        <w:t xml:space="preserve">nguy hiểm thuộc danh mục hóa chất ban hành kèm theo </w:t>
      </w:r>
      <w:r w:rsidR="003B0574" w:rsidRPr="0090232B">
        <w:rPr>
          <w:lang w:val="vi-VN"/>
        </w:rPr>
        <w:t xml:space="preserve">Nghị định số 113/2017/NĐ-CP ngày 9/10/2017 quy định chi tiết và hướng dẫn thi hành một số điều của Luật Hóa chất </w:t>
      </w:r>
      <w:r w:rsidR="003B0574" w:rsidRPr="00C90B24">
        <w:rPr>
          <w:lang w:val="vi-VN"/>
        </w:rPr>
        <w:t>và</w:t>
      </w:r>
      <w:r w:rsidR="003B0574">
        <w:rPr>
          <w:lang w:val="vi-VN"/>
        </w:rPr>
        <w:t xml:space="preserve"> chất độc hại, nguy hiểm khác theo quy định của pháp luật có liên quan</w:t>
      </w:r>
      <w:r w:rsidR="00C1508A">
        <w:rPr>
          <w:iCs/>
          <w:lang w:val="fi-FI"/>
        </w:rPr>
        <w:t xml:space="preserve">, thì áp dụng </w:t>
      </w:r>
      <w:r w:rsidR="00C1508A" w:rsidRPr="00307F41">
        <w:rPr>
          <w:lang w:val="fi-FI"/>
        </w:rPr>
        <w:t xml:space="preserve">mức bồi dưỡng cao nhất quy định tại </w:t>
      </w:r>
      <w:r w:rsidR="003B0574">
        <w:rPr>
          <w:lang w:val="fi-FI"/>
        </w:rPr>
        <w:t xml:space="preserve">điểm b </w:t>
      </w:r>
      <w:r w:rsidR="00C1508A">
        <w:rPr>
          <w:lang w:val="fi-FI"/>
        </w:rPr>
        <w:t xml:space="preserve">hoặc </w:t>
      </w:r>
      <w:r w:rsidR="003B0574">
        <w:rPr>
          <w:lang w:val="fi-FI"/>
        </w:rPr>
        <w:t xml:space="preserve">điểm c </w:t>
      </w:r>
      <w:r w:rsidR="00C1508A">
        <w:rPr>
          <w:lang w:val="fi-FI"/>
        </w:rPr>
        <w:t>Kho</w:t>
      </w:r>
      <w:r w:rsidR="00C1508A" w:rsidRPr="000654AA">
        <w:rPr>
          <w:lang w:val="fi-FI"/>
        </w:rPr>
        <w:t>ản</w:t>
      </w:r>
      <w:r w:rsidR="00C1508A" w:rsidRPr="00307F41">
        <w:rPr>
          <w:lang w:val="fi-FI"/>
        </w:rPr>
        <w:t xml:space="preserve"> </w:t>
      </w:r>
      <w:r w:rsidR="003B0574">
        <w:rPr>
          <w:lang w:val="fi-FI"/>
        </w:rPr>
        <w:t>2</w:t>
      </w:r>
      <w:r w:rsidR="003B0574" w:rsidRPr="00307F41">
        <w:rPr>
          <w:lang w:val="fi-FI"/>
        </w:rPr>
        <w:t xml:space="preserve"> </w:t>
      </w:r>
      <w:r w:rsidR="00C1508A" w:rsidRPr="00307F41">
        <w:rPr>
          <w:lang w:val="fi-FI"/>
        </w:rPr>
        <w:t>Điều này</w:t>
      </w:r>
      <w:r w:rsidR="00C1508A">
        <w:rPr>
          <w:lang w:val="fi-FI"/>
        </w:rPr>
        <w:t>.</w:t>
      </w:r>
    </w:p>
    <w:p w:rsidR="00F2444F" w:rsidRDefault="00F2444F">
      <w:pPr>
        <w:spacing w:before="120" w:after="120" w:line="320" w:lineRule="atLeast"/>
        <w:ind w:firstLine="720"/>
        <w:jc w:val="both"/>
        <w:rPr>
          <w:lang w:val="fi-FI"/>
        </w:rPr>
      </w:pPr>
      <w:r>
        <w:rPr>
          <w:iCs/>
          <w:lang w:val="fi-FI"/>
        </w:rPr>
        <w:lastRenderedPageBreak/>
        <w:t>e)</w:t>
      </w:r>
      <w:r w:rsidR="00C1508A">
        <w:rPr>
          <w:lang w:val="fi-FI"/>
        </w:rPr>
        <w:t xml:space="preserve"> </w:t>
      </w:r>
      <w:r w:rsidRPr="00310494">
        <w:rPr>
          <w:lang w:val="fi-FI"/>
        </w:rPr>
        <w:t xml:space="preserve">Mức bồi dưỡng </w:t>
      </w:r>
      <w:r>
        <w:rPr>
          <w:lang w:val="fi-FI"/>
        </w:rPr>
        <w:t xml:space="preserve">cho một người thực hiện </w:t>
      </w:r>
      <w:r w:rsidR="00DC09A3">
        <w:rPr>
          <w:lang w:val="fi-FI"/>
        </w:rPr>
        <w:t xml:space="preserve">giám định </w:t>
      </w:r>
      <w:r w:rsidR="0068293D">
        <w:rPr>
          <w:lang w:val="fi-FI"/>
        </w:rPr>
        <w:t xml:space="preserve">vật gây thương tích, độc chất, ADN, </w:t>
      </w:r>
      <w:r w:rsidR="00DC09A3">
        <w:rPr>
          <w:lang w:val="fi-FI"/>
        </w:rPr>
        <w:t>mô bệnh học, trên hồ sơ và các loại việc giám định khác trong lĩnh vực pháp y</w:t>
      </w:r>
      <w:r>
        <w:rPr>
          <w:lang w:val="fi-FI"/>
        </w:rPr>
        <w:t xml:space="preserve"> được quy định như sau:</w:t>
      </w:r>
      <w:r w:rsidR="0068293D">
        <w:rPr>
          <w:lang w:val="fi-FI"/>
        </w:rPr>
        <w:t xml:space="preserve"> </w:t>
      </w:r>
    </w:p>
    <w:p w:rsidR="0068293D" w:rsidRDefault="00DC09A3" w:rsidP="00DC09A3">
      <w:pPr>
        <w:spacing w:before="120" w:after="120" w:line="320" w:lineRule="atLeast"/>
        <w:ind w:firstLine="720"/>
        <w:jc w:val="both"/>
        <w:rPr>
          <w:lang w:val="fi-FI"/>
        </w:rPr>
      </w:pPr>
      <w:r>
        <w:rPr>
          <w:lang w:val="fi-FI"/>
        </w:rPr>
        <w:t xml:space="preserve">- </w:t>
      </w:r>
      <w:r w:rsidR="0068293D">
        <w:rPr>
          <w:lang w:val="fi-FI"/>
        </w:rPr>
        <w:t>Mức 500.000 đồng/vụ việc giám định vật gây thương tích hoặc cơ chế hình thành thương tích</w:t>
      </w:r>
      <w:r w:rsidR="003443E0">
        <w:rPr>
          <w:lang w:val="fi-FI"/>
        </w:rPr>
        <w:t>.</w:t>
      </w:r>
    </w:p>
    <w:p w:rsidR="003443E0" w:rsidRDefault="003443E0" w:rsidP="00DC09A3">
      <w:pPr>
        <w:spacing w:before="120" w:after="120" w:line="320" w:lineRule="atLeast"/>
        <w:ind w:firstLine="720"/>
        <w:jc w:val="both"/>
        <w:rPr>
          <w:lang w:val="fi-FI"/>
        </w:rPr>
      </w:pPr>
      <w:r>
        <w:rPr>
          <w:lang w:val="fi-FI"/>
        </w:rPr>
        <w:t>- Mức 600.000 đồng/mẫu giám định độc chất mẫu phủ tạng.</w:t>
      </w:r>
    </w:p>
    <w:p w:rsidR="003443E0" w:rsidRDefault="003443E0" w:rsidP="00DC09A3">
      <w:pPr>
        <w:spacing w:before="120" w:after="120" w:line="320" w:lineRule="atLeast"/>
        <w:ind w:firstLine="720"/>
        <w:jc w:val="both"/>
        <w:rPr>
          <w:lang w:val="fi-FI"/>
        </w:rPr>
      </w:pPr>
      <w:r>
        <w:rPr>
          <w:lang w:val="fi-FI"/>
        </w:rPr>
        <w:t>- Mức 250.000 đồng/mẫu giám định định tính ma tuý trong mẫu dịch sinh học, tóc hoặc định lượng cồn trong máu hoặc giám định đơn chất trong dịch sinh học;</w:t>
      </w:r>
      <w:r w:rsidR="002952CF">
        <w:rPr>
          <w:lang w:val="fi-FI"/>
        </w:rPr>
        <w:t xml:space="preserve"> m</w:t>
      </w:r>
      <w:r>
        <w:rPr>
          <w:lang w:val="fi-FI"/>
        </w:rPr>
        <w:t>ức 400.000 đồng/mẫu giám định định lượng ma tuý trong dịch sinh học, tóc.</w:t>
      </w:r>
    </w:p>
    <w:p w:rsidR="003443E0" w:rsidRDefault="003443E0" w:rsidP="00310494">
      <w:pPr>
        <w:spacing w:before="120" w:after="120" w:line="320" w:lineRule="atLeast"/>
        <w:jc w:val="both"/>
        <w:rPr>
          <w:lang w:val="fi-FI"/>
        </w:rPr>
      </w:pPr>
      <w:r>
        <w:rPr>
          <w:lang w:val="fi-FI"/>
        </w:rPr>
        <w:tab/>
        <w:t>- Mức 250.000 đồng</w:t>
      </w:r>
      <w:r w:rsidR="00E072D4">
        <w:rPr>
          <w:lang w:val="fi-FI"/>
        </w:rPr>
        <w:t>/mẫu giám định ADN trong nhân; mức 350.000 đồng/mẫu giám định ADN ty thể.</w:t>
      </w:r>
    </w:p>
    <w:p w:rsidR="002952CF" w:rsidRDefault="00E072D4" w:rsidP="00310494">
      <w:pPr>
        <w:spacing w:before="120" w:after="120" w:line="320" w:lineRule="atLeast"/>
        <w:jc w:val="both"/>
        <w:rPr>
          <w:lang w:val="fi-FI"/>
        </w:rPr>
      </w:pPr>
      <w:r>
        <w:rPr>
          <w:lang w:val="fi-FI"/>
        </w:rPr>
        <w:tab/>
        <w:t>- Mức 500.000 đồng/vụ việc</w:t>
      </w:r>
      <w:r w:rsidR="002952CF">
        <w:rPr>
          <w:lang w:val="fi-FI"/>
        </w:rPr>
        <w:t xml:space="preserve"> giám định mô bệnh học.</w:t>
      </w:r>
    </w:p>
    <w:p w:rsidR="00DC09A3" w:rsidRPr="000371C6" w:rsidRDefault="00E072D4" w:rsidP="00310494">
      <w:pPr>
        <w:spacing w:before="120" w:after="120" w:line="320" w:lineRule="atLeast"/>
        <w:jc w:val="both"/>
        <w:rPr>
          <w:lang w:val="fi-FI"/>
        </w:rPr>
      </w:pPr>
      <w:r>
        <w:rPr>
          <w:lang w:val="fi-FI"/>
        </w:rPr>
        <w:t xml:space="preserve"> </w:t>
      </w:r>
      <w:r w:rsidR="002952CF">
        <w:rPr>
          <w:lang w:val="fi-FI"/>
        </w:rPr>
        <w:tab/>
      </w:r>
      <w:r w:rsidR="00DC09A3">
        <w:rPr>
          <w:lang w:val="fi-FI"/>
        </w:rPr>
        <w:t>Mức 750.000 đồng/người/vụ việc trong trường hợp đối tượng mang nguồn b</w:t>
      </w:r>
      <w:r w:rsidR="00DC09A3" w:rsidRPr="008511D1">
        <w:rPr>
          <w:lang w:val="fi-FI"/>
        </w:rPr>
        <w:t>ệnh</w:t>
      </w:r>
      <w:r w:rsidR="00DC09A3">
        <w:rPr>
          <w:lang w:val="fi-FI"/>
        </w:rPr>
        <w:t xml:space="preserve"> truyền nhiễm </w:t>
      </w:r>
      <w:r w:rsidR="00DC09A3" w:rsidRPr="008511D1">
        <w:rPr>
          <w:lang w:val="fi-FI"/>
        </w:rPr>
        <w:t>đặc</w:t>
      </w:r>
      <w:r w:rsidR="00DC09A3">
        <w:rPr>
          <w:lang w:val="fi-FI"/>
        </w:rPr>
        <w:t xml:space="preserve"> bi</w:t>
      </w:r>
      <w:r w:rsidR="00DC09A3" w:rsidRPr="008511D1">
        <w:rPr>
          <w:lang w:val="fi-FI"/>
        </w:rPr>
        <w:t>ệt</w:t>
      </w:r>
      <w:r w:rsidR="00DC09A3">
        <w:rPr>
          <w:lang w:val="fi-FI"/>
        </w:rPr>
        <w:t xml:space="preserve"> </w:t>
      </w:r>
      <w:r w:rsidR="00DC09A3" w:rsidRPr="00307F41">
        <w:rPr>
          <w:lang w:val="fi-FI"/>
        </w:rPr>
        <w:t xml:space="preserve">nguy hiểm </w:t>
      </w:r>
      <w:r w:rsidR="00DC09A3">
        <w:rPr>
          <w:lang w:val="fi-FI"/>
        </w:rPr>
        <w:t xml:space="preserve">hoặc phải thực hiện giám định trong </w:t>
      </w:r>
      <w:r w:rsidR="00DC09A3" w:rsidRPr="00914398">
        <w:rPr>
          <w:lang w:val="fi-FI"/>
        </w:rPr>
        <w:t>khu vực đang có dịch bệnh truyền nhiễm đặc biệt nguy hiểm</w:t>
      </w:r>
      <w:r w:rsidR="00DC09A3">
        <w:rPr>
          <w:lang w:val="fi-FI"/>
        </w:rPr>
        <w:t>, nguy hiểm</w:t>
      </w:r>
      <w:r w:rsidR="00DC09A3" w:rsidRPr="00914398">
        <w:rPr>
          <w:lang w:val="fi-FI"/>
        </w:rPr>
        <w:t xml:space="preserve"> thuộc nhóm A</w:t>
      </w:r>
      <w:r w:rsidR="00DC09A3">
        <w:rPr>
          <w:lang w:val="fi-FI"/>
        </w:rPr>
        <w:t>, nhóm B</w:t>
      </w:r>
      <w:r w:rsidR="00DC09A3" w:rsidRPr="00914398">
        <w:rPr>
          <w:lang w:val="fi-FI"/>
        </w:rPr>
        <w:t xml:space="preserve"> </w:t>
      </w:r>
      <w:r w:rsidR="00DC09A3">
        <w:rPr>
          <w:lang w:val="fi-FI"/>
        </w:rPr>
        <w:t xml:space="preserve">quy </w:t>
      </w:r>
      <w:r w:rsidR="00DC09A3" w:rsidRPr="008511D1">
        <w:rPr>
          <w:lang w:val="fi-FI"/>
        </w:rPr>
        <w:t>định</w:t>
      </w:r>
      <w:r w:rsidR="00DC09A3">
        <w:rPr>
          <w:lang w:val="fi-FI"/>
        </w:rPr>
        <w:t xml:space="preserve"> t</w:t>
      </w:r>
      <w:r w:rsidR="00DC09A3" w:rsidRPr="008511D1">
        <w:rPr>
          <w:lang w:val="fi-FI"/>
        </w:rPr>
        <w:t>ại</w:t>
      </w:r>
      <w:r w:rsidR="00DC09A3">
        <w:rPr>
          <w:lang w:val="fi-FI"/>
        </w:rPr>
        <w:t xml:space="preserve"> Đi</w:t>
      </w:r>
      <w:r w:rsidR="00DC09A3" w:rsidRPr="008511D1">
        <w:rPr>
          <w:lang w:val="fi-FI"/>
        </w:rPr>
        <w:t>ểm</w:t>
      </w:r>
      <w:r w:rsidR="00DC09A3">
        <w:rPr>
          <w:lang w:val="fi-FI"/>
        </w:rPr>
        <w:t xml:space="preserve"> a  và Điểm b Kho</w:t>
      </w:r>
      <w:r w:rsidR="00DC09A3" w:rsidRPr="008511D1">
        <w:rPr>
          <w:lang w:val="fi-FI"/>
        </w:rPr>
        <w:t>ản</w:t>
      </w:r>
      <w:r w:rsidR="00DC09A3">
        <w:rPr>
          <w:lang w:val="fi-FI"/>
        </w:rPr>
        <w:t xml:space="preserve"> 1 </w:t>
      </w:r>
      <w:r w:rsidR="00DC09A3" w:rsidRPr="008511D1">
        <w:rPr>
          <w:lang w:val="fi-FI"/>
        </w:rPr>
        <w:t>Đ</w:t>
      </w:r>
      <w:r w:rsidR="00DC09A3">
        <w:rPr>
          <w:lang w:val="fi-FI"/>
        </w:rPr>
        <w:t>i</w:t>
      </w:r>
      <w:r w:rsidR="00DC09A3" w:rsidRPr="008511D1">
        <w:rPr>
          <w:lang w:val="fi-FI"/>
        </w:rPr>
        <w:t>ều</w:t>
      </w:r>
      <w:r w:rsidR="00DC09A3">
        <w:rPr>
          <w:lang w:val="fi-FI"/>
        </w:rPr>
        <w:t xml:space="preserve"> 3 Lu</w:t>
      </w:r>
      <w:r w:rsidR="00DC09A3" w:rsidRPr="008511D1">
        <w:rPr>
          <w:lang w:val="fi-FI"/>
        </w:rPr>
        <w:t>ật</w:t>
      </w:r>
      <w:r w:rsidR="00DC09A3">
        <w:rPr>
          <w:lang w:val="fi-FI"/>
        </w:rPr>
        <w:t xml:space="preserve"> Ph</w:t>
      </w:r>
      <w:r w:rsidR="00DC09A3" w:rsidRPr="008511D1">
        <w:rPr>
          <w:lang w:val="fi-FI"/>
        </w:rPr>
        <w:t>òng</w:t>
      </w:r>
      <w:r w:rsidR="00DC09A3">
        <w:rPr>
          <w:lang w:val="fi-FI"/>
        </w:rPr>
        <w:t>, ch</w:t>
      </w:r>
      <w:r w:rsidR="00DC09A3" w:rsidRPr="008511D1">
        <w:rPr>
          <w:lang w:val="fi-FI"/>
        </w:rPr>
        <w:t>ống</w:t>
      </w:r>
      <w:r w:rsidR="00DC09A3">
        <w:rPr>
          <w:lang w:val="fi-FI"/>
        </w:rPr>
        <w:t xml:space="preserve"> b</w:t>
      </w:r>
      <w:r w:rsidR="00DC09A3" w:rsidRPr="008511D1">
        <w:rPr>
          <w:lang w:val="fi-FI"/>
        </w:rPr>
        <w:t>ệnh</w:t>
      </w:r>
      <w:r w:rsidR="00DC09A3">
        <w:rPr>
          <w:lang w:val="fi-FI"/>
        </w:rPr>
        <w:t xml:space="preserve"> truy</w:t>
      </w:r>
      <w:r w:rsidR="00DC09A3" w:rsidRPr="008511D1">
        <w:rPr>
          <w:lang w:val="fi-FI"/>
        </w:rPr>
        <w:t>ền</w:t>
      </w:r>
      <w:r w:rsidR="00DC09A3">
        <w:rPr>
          <w:lang w:val="fi-FI"/>
        </w:rPr>
        <w:t xml:space="preserve"> nhi</w:t>
      </w:r>
      <w:r w:rsidR="00DC09A3" w:rsidRPr="008511D1">
        <w:rPr>
          <w:lang w:val="fi-FI"/>
        </w:rPr>
        <w:t>ễm</w:t>
      </w:r>
      <w:r w:rsidR="00DC09A3">
        <w:rPr>
          <w:lang w:val="fi-FI"/>
        </w:rPr>
        <w:t>; ho</w:t>
      </w:r>
      <w:r w:rsidR="00DC09A3" w:rsidRPr="00D47D45">
        <w:rPr>
          <w:lang w:val="fi-FI"/>
        </w:rPr>
        <w:t>ặc</w:t>
      </w:r>
      <w:r w:rsidR="00DC09A3">
        <w:rPr>
          <w:lang w:val="fi-FI"/>
        </w:rPr>
        <w:t xml:space="preserve"> phải tiếp xúc với </w:t>
      </w:r>
      <w:r w:rsidR="00DC09A3" w:rsidRPr="00124626">
        <w:rPr>
          <w:lang w:val="fi-FI"/>
        </w:rPr>
        <w:t xml:space="preserve">chất phóng xạ theo quy định của Bộ Khoa học và Công nghệ, </w:t>
      </w:r>
      <w:r w:rsidR="00DC09A3">
        <w:rPr>
          <w:lang w:val="fi-FI"/>
        </w:rPr>
        <w:t xml:space="preserve">hóa chất </w:t>
      </w:r>
      <w:r w:rsidR="00DC09A3" w:rsidRPr="004B6A94">
        <w:rPr>
          <w:lang w:val="fi-FI"/>
        </w:rPr>
        <w:t xml:space="preserve">nguy hiểm thuộc danh mục hóa chất ban hành kèm theo </w:t>
      </w:r>
      <w:r w:rsidR="00DC09A3" w:rsidRPr="0090232B">
        <w:rPr>
          <w:lang w:val="vi-VN"/>
        </w:rPr>
        <w:t xml:space="preserve">Nghị định số 113/2017/NĐ-CP ngày 9/10/2017 quy định chi tiết và hướng dẫn thi hành một số điều của Luật Hóa chất </w:t>
      </w:r>
      <w:r w:rsidR="00DC09A3" w:rsidRPr="00C90B24">
        <w:rPr>
          <w:lang w:val="vi-VN"/>
        </w:rPr>
        <w:t>và</w:t>
      </w:r>
      <w:r w:rsidR="00DC09A3">
        <w:rPr>
          <w:lang w:val="vi-VN"/>
        </w:rPr>
        <w:t xml:space="preserve"> chất độc hại, nguy hiểm khác theo quy định của pháp luật có liên quan</w:t>
      </w:r>
      <w:r w:rsidR="00DC09A3" w:rsidRPr="00310494">
        <w:rPr>
          <w:lang w:val="fi-FI"/>
        </w:rPr>
        <w:t>.</w:t>
      </w:r>
    </w:p>
    <w:p w:rsidR="00DC09A3" w:rsidRPr="00F67486" w:rsidRDefault="00DC09A3" w:rsidP="00DC09A3">
      <w:pPr>
        <w:spacing w:before="120" w:after="120" w:line="320" w:lineRule="atLeast"/>
        <w:ind w:firstLine="720"/>
        <w:jc w:val="both"/>
        <w:rPr>
          <w:lang w:val="fi-FI"/>
        </w:rPr>
      </w:pPr>
      <w:r>
        <w:rPr>
          <w:lang w:val="fi-FI"/>
        </w:rPr>
        <w:t xml:space="preserve">g) Mức bồi dưỡng cho một người thực hiện giám định </w:t>
      </w:r>
      <w:r w:rsidRPr="005D4E7D">
        <w:rPr>
          <w:lang w:val="fi-FI"/>
        </w:rPr>
        <w:t>hài cốt</w:t>
      </w:r>
      <w:r>
        <w:rPr>
          <w:i/>
          <w:iCs/>
          <w:lang w:val="fi-FI"/>
        </w:rPr>
        <w:t xml:space="preserve"> </w:t>
      </w:r>
      <w:r>
        <w:rPr>
          <w:lang w:val="fi-FI"/>
        </w:rPr>
        <w:t>được quy định như sau:</w:t>
      </w:r>
    </w:p>
    <w:p w:rsidR="00DC09A3" w:rsidRPr="00914398" w:rsidRDefault="00DC09A3" w:rsidP="00DC09A3">
      <w:pPr>
        <w:spacing w:before="120" w:after="120" w:line="320" w:lineRule="atLeast"/>
        <w:ind w:firstLine="612"/>
        <w:jc w:val="both"/>
        <w:rPr>
          <w:lang w:val="fi-FI"/>
        </w:rPr>
      </w:pPr>
      <w:r w:rsidRPr="00914398">
        <w:rPr>
          <w:lang w:val="fi-FI"/>
        </w:rPr>
        <w:t xml:space="preserve"> </w:t>
      </w:r>
      <w:r>
        <w:rPr>
          <w:lang w:val="fi-FI"/>
        </w:rPr>
        <w:t>-</w:t>
      </w:r>
      <w:r w:rsidRPr="00914398">
        <w:rPr>
          <w:lang w:val="fi-FI"/>
        </w:rPr>
        <w:t xml:space="preserve"> Mức </w:t>
      </w:r>
      <w:r>
        <w:rPr>
          <w:lang w:val="fi-FI"/>
        </w:rPr>
        <w:t>4</w:t>
      </w:r>
      <w:r w:rsidRPr="008D4FFB">
        <w:rPr>
          <w:lang w:val="fi-FI"/>
        </w:rPr>
        <w:t>.000.000</w:t>
      </w:r>
      <w:r w:rsidRPr="00914398">
        <w:rPr>
          <w:lang w:val="fi-FI"/>
        </w:rPr>
        <w:t xml:space="preserve"> đồng/hài cốt</w:t>
      </w:r>
      <w:r>
        <w:rPr>
          <w:lang w:val="fi-FI"/>
        </w:rPr>
        <w:t>;</w:t>
      </w:r>
    </w:p>
    <w:p w:rsidR="00DC09A3" w:rsidRPr="00310494" w:rsidRDefault="00DC09A3" w:rsidP="00C1508A">
      <w:pPr>
        <w:spacing w:before="120" w:after="120" w:line="320" w:lineRule="atLeast"/>
        <w:ind w:firstLine="720"/>
        <w:jc w:val="both"/>
        <w:rPr>
          <w:lang w:val="fi-FI"/>
        </w:rPr>
      </w:pPr>
      <w:r>
        <w:rPr>
          <w:lang w:val="fi-FI"/>
        </w:rPr>
        <w:t>-</w:t>
      </w:r>
      <w:r w:rsidRPr="00914398">
        <w:rPr>
          <w:lang w:val="fi-FI"/>
        </w:rPr>
        <w:t xml:space="preserve"> Mức </w:t>
      </w:r>
      <w:r>
        <w:rPr>
          <w:lang w:val="fi-FI"/>
        </w:rPr>
        <w:t>5</w:t>
      </w:r>
      <w:r w:rsidRPr="008D4FFB">
        <w:rPr>
          <w:lang w:val="fi-FI"/>
        </w:rPr>
        <w:t>.000.000</w:t>
      </w:r>
      <w:r w:rsidRPr="00914398">
        <w:rPr>
          <w:lang w:val="fi-FI"/>
        </w:rPr>
        <w:t xml:space="preserve"> đồng/hài cốt </w:t>
      </w:r>
      <w:r>
        <w:rPr>
          <w:lang w:val="fi-FI"/>
        </w:rPr>
        <w:t xml:space="preserve">trong trường hợp phải thực hiện giám định trong </w:t>
      </w:r>
      <w:r w:rsidRPr="00914398">
        <w:rPr>
          <w:lang w:val="fi-FI"/>
        </w:rPr>
        <w:t>khu vực đang có dịch bệnh truyền nhiễm đặc biệt nguy hiểm</w:t>
      </w:r>
      <w:r>
        <w:rPr>
          <w:lang w:val="fi-FI"/>
        </w:rPr>
        <w:t>, nguy hiểm</w:t>
      </w:r>
      <w:r w:rsidRPr="00914398">
        <w:rPr>
          <w:lang w:val="fi-FI"/>
        </w:rPr>
        <w:t xml:space="preserve"> thuộc nhóm A</w:t>
      </w:r>
      <w:r>
        <w:rPr>
          <w:lang w:val="fi-FI"/>
        </w:rPr>
        <w:t>, nhóm B</w:t>
      </w:r>
      <w:r w:rsidRPr="00914398">
        <w:rPr>
          <w:lang w:val="fi-FI"/>
        </w:rPr>
        <w:t xml:space="preserve"> </w:t>
      </w:r>
      <w:r>
        <w:rPr>
          <w:lang w:val="fi-FI"/>
        </w:rPr>
        <w:t xml:space="preserve">quy </w:t>
      </w:r>
      <w:r w:rsidRPr="008511D1">
        <w:rPr>
          <w:lang w:val="fi-FI"/>
        </w:rPr>
        <w:t>định</w:t>
      </w:r>
      <w:r>
        <w:rPr>
          <w:lang w:val="fi-FI"/>
        </w:rPr>
        <w:t xml:space="preserve"> t</w:t>
      </w:r>
      <w:r w:rsidRPr="008511D1">
        <w:rPr>
          <w:lang w:val="fi-FI"/>
        </w:rPr>
        <w:t>ại</w:t>
      </w:r>
      <w:r>
        <w:rPr>
          <w:lang w:val="fi-FI"/>
        </w:rPr>
        <w:t xml:space="preserve"> </w:t>
      </w:r>
      <w:r w:rsidRPr="008511D1">
        <w:rPr>
          <w:lang w:val="fi-FI"/>
        </w:rPr>
        <w:t>đ</w:t>
      </w:r>
      <w:r>
        <w:rPr>
          <w:lang w:val="fi-FI"/>
        </w:rPr>
        <w:t>i</w:t>
      </w:r>
      <w:r w:rsidRPr="008511D1">
        <w:rPr>
          <w:lang w:val="fi-FI"/>
        </w:rPr>
        <w:t>ểm</w:t>
      </w:r>
      <w:r>
        <w:rPr>
          <w:lang w:val="fi-FI"/>
        </w:rPr>
        <w:t xml:space="preserve"> a, điểm b, kho</w:t>
      </w:r>
      <w:r w:rsidRPr="008511D1">
        <w:rPr>
          <w:lang w:val="fi-FI"/>
        </w:rPr>
        <w:t>ản</w:t>
      </w:r>
      <w:r>
        <w:rPr>
          <w:lang w:val="fi-FI"/>
        </w:rPr>
        <w:t xml:space="preserve"> 1, </w:t>
      </w:r>
      <w:r w:rsidRPr="008511D1">
        <w:rPr>
          <w:lang w:val="fi-FI"/>
        </w:rPr>
        <w:t>Đ</w:t>
      </w:r>
      <w:r>
        <w:rPr>
          <w:lang w:val="fi-FI"/>
        </w:rPr>
        <w:t>i</w:t>
      </w:r>
      <w:r w:rsidRPr="008511D1">
        <w:rPr>
          <w:lang w:val="fi-FI"/>
        </w:rPr>
        <w:t>ều</w:t>
      </w:r>
      <w:r>
        <w:rPr>
          <w:lang w:val="fi-FI"/>
        </w:rPr>
        <w:t xml:space="preserve"> 3 c</w:t>
      </w:r>
      <w:r w:rsidRPr="008511D1">
        <w:rPr>
          <w:lang w:val="fi-FI"/>
        </w:rPr>
        <w:t>ủa</w:t>
      </w:r>
      <w:r>
        <w:rPr>
          <w:lang w:val="fi-FI"/>
        </w:rPr>
        <w:t xml:space="preserve"> Lu</w:t>
      </w:r>
      <w:r w:rsidRPr="008511D1">
        <w:rPr>
          <w:lang w:val="fi-FI"/>
        </w:rPr>
        <w:t>ật</w:t>
      </w:r>
      <w:r>
        <w:rPr>
          <w:lang w:val="fi-FI"/>
        </w:rPr>
        <w:t xml:space="preserve"> Ph</w:t>
      </w:r>
      <w:r w:rsidRPr="008511D1">
        <w:rPr>
          <w:lang w:val="fi-FI"/>
        </w:rPr>
        <w:t>òng</w:t>
      </w:r>
      <w:r>
        <w:rPr>
          <w:lang w:val="fi-FI"/>
        </w:rPr>
        <w:t>, ch</w:t>
      </w:r>
      <w:r w:rsidRPr="008511D1">
        <w:rPr>
          <w:lang w:val="fi-FI"/>
        </w:rPr>
        <w:t>ống</w:t>
      </w:r>
      <w:r>
        <w:rPr>
          <w:lang w:val="fi-FI"/>
        </w:rPr>
        <w:t xml:space="preserve"> b</w:t>
      </w:r>
      <w:r w:rsidRPr="008511D1">
        <w:rPr>
          <w:lang w:val="fi-FI"/>
        </w:rPr>
        <w:t>ệnh</w:t>
      </w:r>
      <w:r>
        <w:rPr>
          <w:lang w:val="fi-FI"/>
        </w:rPr>
        <w:t xml:space="preserve"> truy</w:t>
      </w:r>
      <w:r w:rsidRPr="008511D1">
        <w:rPr>
          <w:lang w:val="fi-FI"/>
        </w:rPr>
        <w:t>ền</w:t>
      </w:r>
      <w:r>
        <w:rPr>
          <w:lang w:val="fi-FI"/>
        </w:rPr>
        <w:t xml:space="preserve"> nhi</w:t>
      </w:r>
      <w:r w:rsidRPr="008511D1">
        <w:rPr>
          <w:lang w:val="fi-FI"/>
        </w:rPr>
        <w:t>ễm</w:t>
      </w:r>
      <w:r>
        <w:rPr>
          <w:lang w:val="fi-FI"/>
        </w:rPr>
        <w:t>; ho</w:t>
      </w:r>
      <w:r w:rsidRPr="00D47D45">
        <w:rPr>
          <w:lang w:val="fi-FI"/>
        </w:rPr>
        <w:t>ặc</w:t>
      </w:r>
      <w:r>
        <w:rPr>
          <w:lang w:val="fi-FI"/>
        </w:rPr>
        <w:t xml:space="preserve"> phải tiếp xúc với </w:t>
      </w:r>
      <w:r w:rsidRPr="00124626">
        <w:rPr>
          <w:lang w:val="fi-FI"/>
        </w:rPr>
        <w:t xml:space="preserve">chất phóng xạ theo quy định của Bộ Khoa học và Công nghệ, </w:t>
      </w:r>
      <w:r>
        <w:rPr>
          <w:lang w:val="fi-FI"/>
        </w:rPr>
        <w:t xml:space="preserve">hóa chất </w:t>
      </w:r>
      <w:r w:rsidRPr="004B6A94">
        <w:rPr>
          <w:lang w:val="fi-FI"/>
        </w:rPr>
        <w:t xml:space="preserve">nguy hiểm thuộc danh mục hóa chất ban hành kèm theo </w:t>
      </w:r>
      <w:r w:rsidRPr="0090232B">
        <w:rPr>
          <w:lang w:val="vi-VN"/>
        </w:rPr>
        <w:t xml:space="preserve">Nghị định số 113/2017/NĐ-CP ngày 9/10/2017 quy định chi tiết và hướng dẫn thi hành một số điều của Luật Hóa chất </w:t>
      </w:r>
      <w:r w:rsidRPr="00C90B24">
        <w:rPr>
          <w:lang w:val="vi-VN"/>
        </w:rPr>
        <w:t>và</w:t>
      </w:r>
      <w:r>
        <w:rPr>
          <w:lang w:val="vi-VN"/>
        </w:rPr>
        <w:t xml:space="preserve"> chất độc hại, nguy hiểm khác theo quy định của pháp luật có liên quan</w:t>
      </w:r>
      <w:r w:rsidRPr="00310494">
        <w:rPr>
          <w:lang w:val="fi-FI"/>
        </w:rPr>
        <w:t>.</w:t>
      </w:r>
    </w:p>
    <w:p w:rsidR="00DC09A3" w:rsidRDefault="00DC09A3" w:rsidP="00C1508A">
      <w:pPr>
        <w:spacing w:before="120" w:after="120" w:line="320" w:lineRule="atLeast"/>
        <w:ind w:firstLine="720"/>
        <w:jc w:val="both"/>
        <w:rPr>
          <w:lang w:val="fi-FI"/>
        </w:rPr>
      </w:pPr>
      <w:r w:rsidRPr="00310494">
        <w:rPr>
          <w:lang w:val="fi-FI"/>
        </w:rPr>
        <w:t xml:space="preserve">2. </w:t>
      </w:r>
      <w:r>
        <w:rPr>
          <w:lang w:val="fi-FI"/>
        </w:rPr>
        <w:t xml:space="preserve">Mức bồi dưỡng </w:t>
      </w:r>
      <w:r w:rsidR="00F05851">
        <w:rPr>
          <w:lang w:val="fi-FI"/>
        </w:rPr>
        <w:t>cho một</w:t>
      </w:r>
      <w:r>
        <w:rPr>
          <w:lang w:val="fi-FI"/>
        </w:rPr>
        <w:t xml:space="preserve"> người thực hiện giám định trong lĩnh vực pháp y tâm thần được quy định như sau:</w:t>
      </w:r>
      <w:r w:rsidR="002952CF">
        <w:rPr>
          <w:lang w:val="fi-FI"/>
        </w:rPr>
        <w:t xml:space="preserve"> </w:t>
      </w:r>
    </w:p>
    <w:p w:rsidR="007854CC" w:rsidRDefault="007854CC" w:rsidP="00C1508A">
      <w:pPr>
        <w:spacing w:before="120" w:after="120" w:line="320" w:lineRule="atLeast"/>
        <w:ind w:firstLine="720"/>
        <w:jc w:val="both"/>
        <w:rPr>
          <w:lang w:val="fi-FI"/>
        </w:rPr>
      </w:pPr>
      <w:r>
        <w:rPr>
          <w:lang w:val="fi-FI"/>
        </w:rPr>
        <w:t>a)</w:t>
      </w:r>
      <w:r w:rsidR="00F05851">
        <w:rPr>
          <w:lang w:val="fi-FI"/>
        </w:rPr>
        <w:t xml:space="preserve"> </w:t>
      </w:r>
      <w:r>
        <w:rPr>
          <w:lang w:val="fi-FI"/>
        </w:rPr>
        <w:t>Giám định tại phòng khám hoặc tại chỗ</w:t>
      </w:r>
    </w:p>
    <w:p w:rsidR="00F05851" w:rsidRDefault="007854CC" w:rsidP="00C1508A">
      <w:pPr>
        <w:spacing w:before="120" w:after="120" w:line="320" w:lineRule="atLeast"/>
        <w:ind w:firstLine="720"/>
        <w:jc w:val="both"/>
        <w:rPr>
          <w:lang w:val="fi-FI"/>
        </w:rPr>
      </w:pPr>
      <w:r>
        <w:rPr>
          <w:lang w:val="fi-FI"/>
        </w:rPr>
        <w:t xml:space="preserve">- </w:t>
      </w:r>
      <w:r w:rsidR="00F05851">
        <w:rPr>
          <w:lang w:val="fi-FI"/>
        </w:rPr>
        <w:t>Mức 700.000 đồng</w:t>
      </w:r>
      <w:r>
        <w:rPr>
          <w:lang w:val="fi-FI"/>
        </w:rPr>
        <w:t xml:space="preserve"> - 1.000.000đồng</w:t>
      </w:r>
      <w:r w:rsidR="00F05851">
        <w:rPr>
          <w:lang w:val="fi-FI"/>
        </w:rPr>
        <w:t>/vụ việc giám định.</w:t>
      </w:r>
    </w:p>
    <w:p w:rsidR="007854CC" w:rsidRDefault="007854CC" w:rsidP="00C1508A">
      <w:pPr>
        <w:spacing w:before="120" w:after="120" w:line="320" w:lineRule="atLeast"/>
        <w:ind w:firstLine="720"/>
        <w:jc w:val="both"/>
        <w:rPr>
          <w:lang w:val="fi-FI"/>
        </w:rPr>
      </w:pPr>
      <w:r>
        <w:rPr>
          <w:lang w:val="fi-FI"/>
        </w:rPr>
        <w:t>b)</w:t>
      </w:r>
      <w:r w:rsidR="00F05851">
        <w:rPr>
          <w:lang w:val="fi-FI"/>
        </w:rPr>
        <w:t xml:space="preserve"> </w:t>
      </w:r>
      <w:r>
        <w:rPr>
          <w:lang w:val="fi-FI"/>
        </w:rPr>
        <w:t>Giám định trên hồ sơ</w:t>
      </w:r>
    </w:p>
    <w:p w:rsidR="00F05851" w:rsidRDefault="007854CC" w:rsidP="00C1508A">
      <w:pPr>
        <w:spacing w:before="120" w:after="120" w:line="320" w:lineRule="atLeast"/>
        <w:ind w:firstLine="720"/>
        <w:jc w:val="both"/>
        <w:rPr>
          <w:lang w:val="fi-FI"/>
        </w:rPr>
      </w:pPr>
      <w:r>
        <w:rPr>
          <w:lang w:val="fi-FI"/>
        </w:rPr>
        <w:t xml:space="preserve">- </w:t>
      </w:r>
      <w:r w:rsidR="00F05851">
        <w:rPr>
          <w:lang w:val="fi-FI"/>
        </w:rPr>
        <w:t>Mức 1.500.000 đồng</w:t>
      </w:r>
      <w:r>
        <w:rPr>
          <w:lang w:val="fi-FI"/>
        </w:rPr>
        <w:t xml:space="preserve"> - 2.000.000 đồng</w:t>
      </w:r>
      <w:r w:rsidR="00F05851">
        <w:rPr>
          <w:lang w:val="fi-FI"/>
        </w:rPr>
        <w:t>/vụ việc.</w:t>
      </w:r>
    </w:p>
    <w:p w:rsidR="007854CC" w:rsidRDefault="007854CC" w:rsidP="00C1508A">
      <w:pPr>
        <w:spacing w:before="120" w:after="120" w:line="320" w:lineRule="atLeast"/>
        <w:ind w:firstLine="720"/>
        <w:jc w:val="both"/>
        <w:rPr>
          <w:lang w:val="fi-FI"/>
        </w:rPr>
      </w:pPr>
      <w:r>
        <w:rPr>
          <w:lang w:val="fi-FI"/>
        </w:rPr>
        <w:lastRenderedPageBreak/>
        <w:t>c)</w:t>
      </w:r>
      <w:r w:rsidR="00F05851">
        <w:rPr>
          <w:lang w:val="fi-FI"/>
        </w:rPr>
        <w:t xml:space="preserve"> Mức </w:t>
      </w:r>
      <w:r>
        <w:rPr>
          <w:lang w:val="fi-FI"/>
        </w:rPr>
        <w:t>3</w:t>
      </w:r>
      <w:r w:rsidR="00F05851">
        <w:rPr>
          <w:lang w:val="fi-FI"/>
        </w:rPr>
        <w:t>.000.000 đồng</w:t>
      </w:r>
      <w:r>
        <w:rPr>
          <w:lang w:val="fi-FI"/>
        </w:rPr>
        <w:t xml:space="preserve"> - 5.000.000 đồng </w:t>
      </w:r>
      <w:r w:rsidR="00F05851">
        <w:rPr>
          <w:lang w:val="fi-FI"/>
        </w:rPr>
        <w:t xml:space="preserve">/vụ việc </w:t>
      </w:r>
      <w:r>
        <w:rPr>
          <w:lang w:val="fi-FI"/>
        </w:rPr>
        <w:t>giám định nội trú.</w:t>
      </w:r>
    </w:p>
    <w:p w:rsidR="006868C5" w:rsidRDefault="007854CC" w:rsidP="00310494">
      <w:pPr>
        <w:spacing w:before="120" w:after="120" w:line="340" w:lineRule="atLeast"/>
        <w:ind w:firstLine="720"/>
        <w:jc w:val="both"/>
        <w:rPr>
          <w:lang w:val="fi-FI"/>
        </w:rPr>
      </w:pPr>
      <w:r>
        <w:rPr>
          <w:lang w:val="fi-FI"/>
        </w:rPr>
        <w:t>d) Trường hợp đối tượng giám định</w:t>
      </w:r>
      <w:r w:rsidRPr="00307F41">
        <w:rPr>
          <w:lang w:val="fi-FI"/>
        </w:rPr>
        <w:t xml:space="preserve"> </w:t>
      </w:r>
      <w:r>
        <w:rPr>
          <w:lang w:val="fi-FI"/>
        </w:rPr>
        <w:t xml:space="preserve">bị </w:t>
      </w:r>
      <w:r w:rsidRPr="00307F41">
        <w:rPr>
          <w:lang w:val="fi-FI"/>
        </w:rPr>
        <w:t xml:space="preserve">nhiễm </w:t>
      </w:r>
      <w:r>
        <w:rPr>
          <w:lang w:val="fi-FI"/>
        </w:rPr>
        <w:t>HIV/AIDS, mang nguồn b</w:t>
      </w:r>
      <w:r w:rsidRPr="008511D1">
        <w:rPr>
          <w:lang w:val="fi-FI"/>
        </w:rPr>
        <w:t>ệnh</w:t>
      </w:r>
      <w:r>
        <w:rPr>
          <w:lang w:val="fi-FI"/>
        </w:rPr>
        <w:t xml:space="preserve"> truyền nhiễm </w:t>
      </w:r>
      <w:r w:rsidRPr="008511D1">
        <w:rPr>
          <w:lang w:val="fi-FI"/>
        </w:rPr>
        <w:t>đặc</w:t>
      </w:r>
      <w:r>
        <w:rPr>
          <w:lang w:val="fi-FI"/>
        </w:rPr>
        <w:t xml:space="preserve"> bi</w:t>
      </w:r>
      <w:r w:rsidRPr="008511D1">
        <w:rPr>
          <w:lang w:val="fi-FI"/>
        </w:rPr>
        <w:t>ệt</w:t>
      </w:r>
      <w:r>
        <w:rPr>
          <w:lang w:val="fi-FI"/>
        </w:rPr>
        <w:t xml:space="preserve"> </w:t>
      </w:r>
      <w:r w:rsidRPr="00307F41">
        <w:rPr>
          <w:lang w:val="fi-FI"/>
        </w:rPr>
        <w:t xml:space="preserve">nguy hiểm </w:t>
      </w:r>
      <w:r>
        <w:rPr>
          <w:lang w:val="fi-FI"/>
        </w:rPr>
        <w:t xml:space="preserve">hoặc phải thực hiện giám định trong </w:t>
      </w:r>
      <w:r w:rsidRPr="00914398">
        <w:rPr>
          <w:lang w:val="fi-FI"/>
        </w:rPr>
        <w:t>khu vực đang có dịch bệnh truyền nhiễm đặc biệt nguy hiểm</w:t>
      </w:r>
      <w:r>
        <w:rPr>
          <w:lang w:val="fi-FI"/>
        </w:rPr>
        <w:t>, nguy hiểm</w:t>
      </w:r>
      <w:r w:rsidRPr="00914398">
        <w:rPr>
          <w:lang w:val="fi-FI"/>
        </w:rPr>
        <w:t xml:space="preserve"> thuộc nhóm A</w:t>
      </w:r>
      <w:r>
        <w:rPr>
          <w:lang w:val="fi-FI"/>
        </w:rPr>
        <w:t>, nhóm B</w:t>
      </w:r>
      <w:r w:rsidRPr="00914398">
        <w:rPr>
          <w:lang w:val="fi-FI"/>
        </w:rPr>
        <w:t xml:space="preserve"> </w:t>
      </w:r>
      <w:r>
        <w:rPr>
          <w:lang w:val="fi-FI"/>
        </w:rPr>
        <w:t xml:space="preserve">quy </w:t>
      </w:r>
      <w:r w:rsidRPr="008511D1">
        <w:rPr>
          <w:lang w:val="fi-FI"/>
        </w:rPr>
        <w:t>định</w:t>
      </w:r>
      <w:r>
        <w:rPr>
          <w:lang w:val="fi-FI"/>
        </w:rPr>
        <w:t xml:space="preserve"> t</w:t>
      </w:r>
      <w:r w:rsidRPr="008511D1">
        <w:rPr>
          <w:lang w:val="fi-FI"/>
        </w:rPr>
        <w:t>ại</w:t>
      </w:r>
      <w:r>
        <w:rPr>
          <w:lang w:val="fi-FI"/>
        </w:rPr>
        <w:t xml:space="preserve"> Đi</w:t>
      </w:r>
      <w:r w:rsidRPr="008511D1">
        <w:rPr>
          <w:lang w:val="fi-FI"/>
        </w:rPr>
        <w:t>ểm</w:t>
      </w:r>
      <w:r>
        <w:rPr>
          <w:lang w:val="fi-FI"/>
        </w:rPr>
        <w:t xml:space="preserve"> a  và Điểm b Kho</w:t>
      </w:r>
      <w:r w:rsidRPr="008511D1">
        <w:rPr>
          <w:lang w:val="fi-FI"/>
        </w:rPr>
        <w:t>ản</w:t>
      </w:r>
      <w:r>
        <w:rPr>
          <w:lang w:val="fi-FI"/>
        </w:rPr>
        <w:t xml:space="preserve"> 1 </w:t>
      </w:r>
      <w:r w:rsidRPr="008511D1">
        <w:rPr>
          <w:lang w:val="fi-FI"/>
        </w:rPr>
        <w:t>Đ</w:t>
      </w:r>
      <w:r>
        <w:rPr>
          <w:lang w:val="fi-FI"/>
        </w:rPr>
        <w:t>i</w:t>
      </w:r>
      <w:r w:rsidRPr="008511D1">
        <w:rPr>
          <w:lang w:val="fi-FI"/>
        </w:rPr>
        <w:t>ều</w:t>
      </w:r>
      <w:r>
        <w:rPr>
          <w:lang w:val="fi-FI"/>
        </w:rPr>
        <w:t xml:space="preserve"> 3 Lu</w:t>
      </w:r>
      <w:r w:rsidRPr="008511D1">
        <w:rPr>
          <w:lang w:val="fi-FI"/>
        </w:rPr>
        <w:t>ật</w:t>
      </w:r>
      <w:r>
        <w:rPr>
          <w:lang w:val="fi-FI"/>
        </w:rPr>
        <w:t xml:space="preserve"> Ph</w:t>
      </w:r>
      <w:r w:rsidRPr="008511D1">
        <w:rPr>
          <w:lang w:val="fi-FI"/>
        </w:rPr>
        <w:t>òng</w:t>
      </w:r>
      <w:r>
        <w:rPr>
          <w:lang w:val="fi-FI"/>
        </w:rPr>
        <w:t>, ch</w:t>
      </w:r>
      <w:r w:rsidRPr="008511D1">
        <w:rPr>
          <w:lang w:val="fi-FI"/>
        </w:rPr>
        <w:t>ống</w:t>
      </w:r>
      <w:r>
        <w:rPr>
          <w:lang w:val="fi-FI"/>
        </w:rPr>
        <w:t xml:space="preserve"> b</w:t>
      </w:r>
      <w:r w:rsidRPr="008511D1">
        <w:rPr>
          <w:lang w:val="fi-FI"/>
        </w:rPr>
        <w:t>ệnh</w:t>
      </w:r>
      <w:r>
        <w:rPr>
          <w:lang w:val="fi-FI"/>
        </w:rPr>
        <w:t xml:space="preserve"> truy</w:t>
      </w:r>
      <w:r w:rsidRPr="008511D1">
        <w:rPr>
          <w:lang w:val="fi-FI"/>
        </w:rPr>
        <w:t>ền</w:t>
      </w:r>
      <w:r>
        <w:rPr>
          <w:lang w:val="fi-FI"/>
        </w:rPr>
        <w:t xml:space="preserve"> nhi</w:t>
      </w:r>
      <w:r w:rsidRPr="008511D1">
        <w:rPr>
          <w:lang w:val="fi-FI"/>
        </w:rPr>
        <w:t>ễm</w:t>
      </w:r>
      <w:r>
        <w:rPr>
          <w:lang w:val="fi-FI"/>
        </w:rPr>
        <w:t xml:space="preserve"> </w:t>
      </w:r>
      <w:r>
        <w:rPr>
          <w:iCs/>
          <w:lang w:val="fi-FI"/>
        </w:rPr>
        <w:t xml:space="preserve">thì </w:t>
      </w:r>
      <w:r w:rsidRPr="00307F41">
        <w:rPr>
          <w:lang w:val="fi-FI"/>
        </w:rPr>
        <w:t xml:space="preserve">mức bồi dưỡng quy định tại </w:t>
      </w:r>
      <w:r>
        <w:rPr>
          <w:lang w:val="fi-FI"/>
        </w:rPr>
        <w:t>điểm a hoặc điểm c Kho</w:t>
      </w:r>
      <w:r w:rsidRPr="000654AA">
        <w:rPr>
          <w:lang w:val="fi-FI"/>
        </w:rPr>
        <w:t>ản</w:t>
      </w:r>
      <w:r w:rsidRPr="00307F41">
        <w:rPr>
          <w:lang w:val="fi-FI"/>
        </w:rPr>
        <w:t xml:space="preserve"> </w:t>
      </w:r>
      <w:r>
        <w:rPr>
          <w:lang w:val="fi-FI"/>
        </w:rPr>
        <w:t>2</w:t>
      </w:r>
      <w:r w:rsidRPr="00307F41">
        <w:rPr>
          <w:lang w:val="fi-FI"/>
        </w:rPr>
        <w:t xml:space="preserve"> Điều này</w:t>
      </w:r>
      <w:r>
        <w:rPr>
          <w:lang w:val="fi-FI"/>
        </w:rPr>
        <w:t xml:space="preserve"> sẽ áp dụng mức cao nhất.</w:t>
      </w:r>
      <w:r w:rsidR="00072DB5">
        <w:rPr>
          <w:lang w:val="fi-FI"/>
        </w:rPr>
        <w:t xml:space="preserve"> </w:t>
      </w:r>
    </w:p>
    <w:p w:rsidR="00C1508A" w:rsidRPr="004176FF" w:rsidRDefault="00C1508A" w:rsidP="00C1508A">
      <w:pPr>
        <w:spacing w:before="120" w:after="120" w:line="320" w:lineRule="atLeast"/>
        <w:ind w:firstLine="720"/>
        <w:jc w:val="both"/>
        <w:rPr>
          <w:lang w:val="fi-FI"/>
        </w:rPr>
      </w:pPr>
      <w:r w:rsidRPr="00DC1597">
        <w:rPr>
          <w:b/>
          <w:bCs/>
          <w:lang w:val="fi-FI"/>
        </w:rPr>
        <w:t>Điều 4.</w:t>
      </w:r>
      <w:r>
        <w:rPr>
          <w:lang w:val="fi-FI"/>
        </w:rPr>
        <w:t xml:space="preserve"> </w:t>
      </w:r>
      <w:r>
        <w:rPr>
          <w:b/>
          <w:bCs/>
          <w:lang w:val="fi-FI"/>
        </w:rPr>
        <w:t>Mức</w:t>
      </w:r>
      <w:r w:rsidRPr="00A271B1">
        <w:rPr>
          <w:b/>
          <w:bCs/>
          <w:lang w:val="fi-FI"/>
        </w:rPr>
        <w:t xml:space="preserve"> bồi dưỡng đối với người giúp việc cho người giám định tư pháp</w:t>
      </w:r>
      <w:r>
        <w:rPr>
          <w:b/>
          <w:bCs/>
          <w:lang w:val="fi-FI"/>
        </w:rPr>
        <w:t>;</w:t>
      </w:r>
      <w:r w:rsidRPr="00A271B1">
        <w:rPr>
          <w:b/>
          <w:bCs/>
          <w:lang w:val="fi-FI"/>
        </w:rPr>
        <w:t xml:space="preserve"> người được cơ quan nhà </w:t>
      </w:r>
      <w:r>
        <w:rPr>
          <w:b/>
          <w:bCs/>
          <w:lang w:val="fi-FI"/>
        </w:rPr>
        <w:t xml:space="preserve">nước có thẩm quyền giao nhiệm vụ khi </w:t>
      </w:r>
      <w:r w:rsidRPr="00310494">
        <w:rPr>
          <w:rFonts w:ascii="Times New Roman Bold" w:hAnsi="Times New Roman Bold"/>
          <w:b/>
          <w:bCs/>
          <w:spacing w:val="-6"/>
          <w:lang w:val="fi-FI"/>
        </w:rPr>
        <w:t>giám định đối với trường hợp khám nghiệm tử thi, mổ tử thi, khai quật tử thi</w:t>
      </w:r>
    </w:p>
    <w:p w:rsidR="00C1508A" w:rsidRDefault="00C1508A" w:rsidP="00C1508A">
      <w:pPr>
        <w:spacing w:before="120" w:after="120" w:line="320" w:lineRule="atLeast"/>
        <w:ind w:firstLine="720"/>
        <w:jc w:val="both"/>
        <w:rPr>
          <w:lang w:val="fi-FI"/>
        </w:rPr>
      </w:pPr>
      <w:r>
        <w:rPr>
          <w:lang w:val="fi-FI"/>
        </w:rPr>
        <w:t xml:space="preserve">1. </w:t>
      </w:r>
      <w:r w:rsidRPr="00D913F7">
        <w:rPr>
          <w:lang w:val="fi-FI"/>
        </w:rPr>
        <w:t xml:space="preserve">Người giúp việc cho người giám định tư pháp </w:t>
      </w:r>
      <w:r>
        <w:rPr>
          <w:lang w:val="fi-FI"/>
        </w:rPr>
        <w:t xml:space="preserve">được quy định tại Khoản 2 Điều 1 Quyết định này </w:t>
      </w:r>
      <w:r w:rsidRPr="00D913F7">
        <w:rPr>
          <w:lang w:val="fi-FI"/>
        </w:rPr>
        <w:t>được hưởng</w:t>
      </w:r>
      <w:r>
        <w:rPr>
          <w:lang w:val="fi-FI"/>
        </w:rPr>
        <w:t xml:space="preserve"> bằng</w:t>
      </w:r>
      <w:r w:rsidRPr="00D913F7">
        <w:rPr>
          <w:lang w:val="fi-FI"/>
        </w:rPr>
        <w:t xml:space="preserve"> </w:t>
      </w:r>
      <w:r>
        <w:rPr>
          <w:lang w:val="fi-FI"/>
        </w:rPr>
        <w:t>70</w:t>
      </w:r>
      <w:r w:rsidRPr="00D913F7">
        <w:rPr>
          <w:lang w:val="fi-FI"/>
        </w:rPr>
        <w:t>%</w:t>
      </w:r>
      <w:r>
        <w:rPr>
          <w:lang w:val="fi-FI"/>
        </w:rPr>
        <w:t xml:space="preserve"> </w:t>
      </w:r>
      <w:r w:rsidRPr="00D913F7">
        <w:rPr>
          <w:lang w:val="fi-FI"/>
        </w:rPr>
        <w:t>mức bồi dưỡng mà người giám định tư pháp được hưởng</w:t>
      </w:r>
      <w:r>
        <w:rPr>
          <w:lang w:val="fi-FI"/>
        </w:rPr>
        <w:t>.</w:t>
      </w:r>
    </w:p>
    <w:p w:rsidR="00C1508A" w:rsidRDefault="00C1508A" w:rsidP="00C1508A">
      <w:pPr>
        <w:spacing w:before="120" w:after="120" w:line="320" w:lineRule="atLeast"/>
        <w:jc w:val="both"/>
        <w:rPr>
          <w:lang w:val="fi-FI"/>
        </w:rPr>
      </w:pPr>
      <w:r>
        <w:rPr>
          <w:lang w:val="fi-FI"/>
        </w:rPr>
        <w:tab/>
        <w:t xml:space="preserve">2. </w:t>
      </w:r>
      <w:r w:rsidRPr="004176FF">
        <w:rPr>
          <w:lang w:val="fi-FI"/>
        </w:rPr>
        <w:t xml:space="preserve">Điều tra viên, kiểm sát viên, thẩm phán được </w:t>
      </w:r>
      <w:r>
        <w:rPr>
          <w:lang w:val="fi-FI"/>
        </w:rPr>
        <w:t xml:space="preserve">quy định tại Khoản 3 Điều 1 Quyết định này </w:t>
      </w:r>
      <w:r w:rsidRPr="00D33D0F">
        <w:rPr>
          <w:lang w:val="fi-FI"/>
        </w:rPr>
        <w:t>được hưởng</w:t>
      </w:r>
      <w:r>
        <w:rPr>
          <w:lang w:val="fi-FI"/>
        </w:rPr>
        <w:t xml:space="preserve"> bằng</w:t>
      </w:r>
      <w:r w:rsidRPr="00D33D0F">
        <w:rPr>
          <w:lang w:val="fi-FI"/>
        </w:rPr>
        <w:t xml:space="preserve"> </w:t>
      </w:r>
      <w:r>
        <w:rPr>
          <w:lang w:val="fi-FI"/>
        </w:rPr>
        <w:t>3</w:t>
      </w:r>
      <w:r w:rsidRPr="003516D1">
        <w:rPr>
          <w:lang w:val="fi-FI"/>
        </w:rPr>
        <w:t>0%</w:t>
      </w:r>
      <w:r w:rsidRPr="00D33D0F">
        <w:rPr>
          <w:lang w:val="fi-FI"/>
        </w:rPr>
        <w:t xml:space="preserve"> mức bồi dưỡng mà người giám định tư pháp được hưởng.</w:t>
      </w:r>
    </w:p>
    <w:p w:rsidR="00C1508A" w:rsidRPr="00A271B1" w:rsidRDefault="00C1508A" w:rsidP="00C1508A">
      <w:pPr>
        <w:spacing w:before="120" w:after="120" w:line="320" w:lineRule="atLeast"/>
        <w:ind w:firstLine="720"/>
        <w:jc w:val="both"/>
        <w:rPr>
          <w:b/>
          <w:bCs/>
          <w:lang w:val="fi-FI"/>
        </w:rPr>
      </w:pPr>
      <w:r w:rsidRPr="00DC1597">
        <w:rPr>
          <w:b/>
          <w:bCs/>
          <w:lang w:val="fi-FI"/>
        </w:rPr>
        <w:t>Điều 5.</w:t>
      </w:r>
      <w:r>
        <w:rPr>
          <w:lang w:val="fi-FI"/>
        </w:rPr>
        <w:t xml:space="preserve"> </w:t>
      </w:r>
      <w:r w:rsidRPr="00A271B1">
        <w:rPr>
          <w:b/>
          <w:bCs/>
          <w:lang w:val="fi-FI"/>
        </w:rPr>
        <w:t>Nguồn kinh phí và nguyên tắc chi trả tiền bồi dưỡng giám định tư pháp</w:t>
      </w:r>
    </w:p>
    <w:p w:rsidR="00C1508A" w:rsidRDefault="00C1508A" w:rsidP="00C1508A">
      <w:pPr>
        <w:spacing w:before="120" w:after="120" w:line="320" w:lineRule="atLeast"/>
        <w:ind w:firstLine="720"/>
        <w:jc w:val="both"/>
        <w:rPr>
          <w:lang w:val="fi-FI"/>
        </w:rPr>
      </w:pPr>
      <w:r w:rsidRPr="00986EAE">
        <w:rPr>
          <w:rStyle w:val="Strong"/>
          <w:b w:val="0"/>
          <w:bCs w:val="0"/>
          <w:lang w:val="fi-FI"/>
        </w:rPr>
        <w:t xml:space="preserve">1. </w:t>
      </w:r>
      <w:r>
        <w:rPr>
          <w:rStyle w:val="Strong"/>
          <w:b w:val="0"/>
          <w:bCs w:val="0"/>
          <w:lang w:val="fi-FI"/>
        </w:rPr>
        <w:t>K</w:t>
      </w:r>
      <w:r w:rsidRPr="00986EAE">
        <w:rPr>
          <w:lang w:val="fi-FI"/>
        </w:rPr>
        <w:t>inh phí chi trả bồi dưỡng giám định tư pháp đối với các vụ án hình sự</w:t>
      </w:r>
      <w:r>
        <w:rPr>
          <w:lang w:val="fi-FI"/>
        </w:rPr>
        <w:t xml:space="preserve"> </w:t>
      </w:r>
      <w:r w:rsidRPr="00914398">
        <w:rPr>
          <w:lang w:val="fi-FI"/>
        </w:rPr>
        <w:t>hoặc vụ việc giám định do cơ quan điều tra có thẩm quyền trưng cầu</w:t>
      </w:r>
      <w:r>
        <w:rPr>
          <w:lang w:val="fi-FI"/>
        </w:rPr>
        <w:t xml:space="preserve"> do ng</w:t>
      </w:r>
      <w:r w:rsidRPr="00986EAE">
        <w:rPr>
          <w:lang w:val="fi-FI"/>
        </w:rPr>
        <w:t>â</w:t>
      </w:r>
      <w:r>
        <w:rPr>
          <w:lang w:val="fi-FI"/>
        </w:rPr>
        <w:t>n s</w:t>
      </w:r>
      <w:r w:rsidRPr="00986EAE">
        <w:rPr>
          <w:lang w:val="fi-FI"/>
        </w:rPr>
        <w:t>ách</w:t>
      </w:r>
      <w:r>
        <w:rPr>
          <w:lang w:val="fi-FI"/>
        </w:rPr>
        <w:t xml:space="preserve"> nh</w:t>
      </w:r>
      <w:r w:rsidRPr="00986EAE">
        <w:rPr>
          <w:lang w:val="fi-FI"/>
        </w:rPr>
        <w:t>à</w:t>
      </w:r>
      <w:r>
        <w:rPr>
          <w:lang w:val="fi-FI"/>
        </w:rPr>
        <w:t xml:space="preserve"> n</w:t>
      </w:r>
      <w:r w:rsidRPr="00986EAE">
        <w:rPr>
          <w:lang w:val="fi-FI"/>
        </w:rPr>
        <w:t>ước</w:t>
      </w:r>
      <w:r>
        <w:rPr>
          <w:lang w:val="fi-FI"/>
        </w:rPr>
        <w:t xml:space="preserve"> b</w:t>
      </w:r>
      <w:r w:rsidRPr="00986EAE">
        <w:rPr>
          <w:lang w:val="fi-FI"/>
        </w:rPr>
        <w:t>ảo</w:t>
      </w:r>
      <w:r>
        <w:rPr>
          <w:lang w:val="fi-FI"/>
        </w:rPr>
        <w:t xml:space="preserve"> </w:t>
      </w:r>
      <w:r w:rsidRPr="00986EAE">
        <w:rPr>
          <w:lang w:val="fi-FI"/>
        </w:rPr>
        <w:t>đảm</w:t>
      </w:r>
      <w:r>
        <w:rPr>
          <w:lang w:val="fi-FI"/>
        </w:rPr>
        <w:t xml:space="preserve"> v</w:t>
      </w:r>
      <w:r w:rsidRPr="00986EAE">
        <w:rPr>
          <w:lang w:val="fi-FI"/>
        </w:rPr>
        <w:t>à</w:t>
      </w:r>
      <w:r>
        <w:rPr>
          <w:lang w:val="fi-FI"/>
        </w:rPr>
        <w:t xml:space="preserve"> </w:t>
      </w:r>
      <w:r w:rsidRPr="00986EAE">
        <w:rPr>
          <w:lang w:val="fi-FI"/>
        </w:rPr>
        <w:t xml:space="preserve">được bố trí trong dự toán </w:t>
      </w:r>
      <w:r>
        <w:rPr>
          <w:lang w:val="fi-FI"/>
        </w:rPr>
        <w:t>kinh ph</w:t>
      </w:r>
      <w:r w:rsidRPr="00986EAE">
        <w:rPr>
          <w:lang w:val="fi-FI"/>
        </w:rPr>
        <w:t>í</w:t>
      </w:r>
      <w:r>
        <w:rPr>
          <w:lang w:val="fi-FI"/>
        </w:rPr>
        <w:t xml:space="preserve"> h</w:t>
      </w:r>
      <w:r w:rsidRPr="00986EAE">
        <w:rPr>
          <w:lang w:val="fi-FI"/>
        </w:rPr>
        <w:t>àng</w:t>
      </w:r>
      <w:r>
        <w:rPr>
          <w:lang w:val="fi-FI"/>
        </w:rPr>
        <w:t xml:space="preserve"> n</w:t>
      </w:r>
      <w:r w:rsidRPr="00986EAE">
        <w:rPr>
          <w:lang w:val="fi-FI"/>
        </w:rPr>
        <w:t>ă</w:t>
      </w:r>
      <w:r>
        <w:rPr>
          <w:lang w:val="fi-FI"/>
        </w:rPr>
        <w:t>m c</w:t>
      </w:r>
      <w:r w:rsidRPr="00986EAE">
        <w:rPr>
          <w:lang w:val="fi-FI"/>
        </w:rPr>
        <w:t xml:space="preserve">ủa </w:t>
      </w:r>
      <w:r w:rsidR="000875CF">
        <w:rPr>
          <w:lang w:val="fi-FI"/>
        </w:rPr>
        <w:t xml:space="preserve">tổ chức giám định tư pháp công lập, </w:t>
      </w:r>
      <w:r w:rsidRPr="00986EAE">
        <w:rPr>
          <w:lang w:val="fi-FI"/>
        </w:rPr>
        <w:t>cơ quan</w:t>
      </w:r>
      <w:r w:rsidR="001A1874">
        <w:rPr>
          <w:lang w:val="fi-FI"/>
        </w:rPr>
        <w:t xml:space="preserve">, đơn vị </w:t>
      </w:r>
      <w:r w:rsidR="000875CF">
        <w:rPr>
          <w:lang w:val="fi-FI"/>
        </w:rPr>
        <w:t xml:space="preserve">chuyên môn khác </w:t>
      </w:r>
      <w:r w:rsidR="001A1874">
        <w:rPr>
          <w:lang w:val="fi-FI"/>
        </w:rPr>
        <w:t>được trưng cầu, thực hiện giám định</w:t>
      </w:r>
      <w:r w:rsidRPr="00986EAE">
        <w:rPr>
          <w:lang w:val="fi-FI"/>
        </w:rPr>
        <w:t xml:space="preserve"> theo quy định của </w:t>
      </w:r>
      <w:r>
        <w:rPr>
          <w:lang w:val="fi-FI"/>
        </w:rPr>
        <w:t>pháp l</w:t>
      </w:r>
      <w:r w:rsidRPr="00986EAE">
        <w:rPr>
          <w:lang w:val="fi-FI"/>
        </w:rPr>
        <w:t xml:space="preserve">uật </w:t>
      </w:r>
      <w:r>
        <w:rPr>
          <w:lang w:val="fi-FI"/>
        </w:rPr>
        <w:t>về n</w:t>
      </w:r>
      <w:r w:rsidRPr="00986EAE">
        <w:rPr>
          <w:lang w:val="fi-FI"/>
        </w:rPr>
        <w:t>gân sách nhà nước.</w:t>
      </w:r>
      <w:r>
        <w:rPr>
          <w:lang w:val="fi-FI"/>
        </w:rPr>
        <w:t xml:space="preserve"> </w:t>
      </w:r>
    </w:p>
    <w:p w:rsidR="001A1874" w:rsidRDefault="00C1508A" w:rsidP="00C1508A">
      <w:pPr>
        <w:spacing w:before="120" w:after="120" w:line="320" w:lineRule="atLeast"/>
        <w:ind w:firstLine="720"/>
        <w:jc w:val="both"/>
        <w:rPr>
          <w:lang w:val="fi-FI"/>
        </w:rPr>
      </w:pPr>
      <w:r>
        <w:rPr>
          <w:lang w:val="fi-FI"/>
        </w:rPr>
        <w:t>Hằ</w:t>
      </w:r>
      <w:r w:rsidRPr="00986EAE">
        <w:rPr>
          <w:lang w:val="fi-FI"/>
        </w:rPr>
        <w:t>ng</w:t>
      </w:r>
      <w:r>
        <w:rPr>
          <w:lang w:val="fi-FI"/>
        </w:rPr>
        <w:t xml:space="preserve"> n</w:t>
      </w:r>
      <w:r w:rsidRPr="00986EAE">
        <w:rPr>
          <w:lang w:val="fi-FI"/>
        </w:rPr>
        <w:t>ă</w:t>
      </w:r>
      <w:r>
        <w:rPr>
          <w:lang w:val="fi-FI"/>
        </w:rPr>
        <w:t xml:space="preserve">m, </w:t>
      </w:r>
      <w:r w:rsidR="001A1874">
        <w:rPr>
          <w:lang w:val="fi-FI"/>
        </w:rPr>
        <w:t xml:space="preserve">tổ chức giám định tư pháp công lập, cơ quan, đơn vị chuyên môn được trưng cầu, thực hiện giám định </w:t>
      </w:r>
      <w:r>
        <w:rPr>
          <w:lang w:val="fi-FI"/>
        </w:rPr>
        <w:t>ph</w:t>
      </w:r>
      <w:r w:rsidRPr="00986EAE">
        <w:rPr>
          <w:lang w:val="fi-FI"/>
        </w:rPr>
        <w:t>ải</w:t>
      </w:r>
      <w:r>
        <w:rPr>
          <w:lang w:val="fi-FI"/>
        </w:rPr>
        <w:t xml:space="preserve"> l</w:t>
      </w:r>
      <w:r w:rsidRPr="00986EAE">
        <w:rPr>
          <w:lang w:val="fi-FI"/>
        </w:rPr>
        <w:t>ập</w:t>
      </w:r>
      <w:r>
        <w:rPr>
          <w:lang w:val="fi-FI"/>
        </w:rPr>
        <w:t xml:space="preserve"> d</w:t>
      </w:r>
      <w:r w:rsidRPr="00986EAE">
        <w:rPr>
          <w:lang w:val="fi-FI"/>
        </w:rPr>
        <w:t>ự</w:t>
      </w:r>
      <w:r>
        <w:rPr>
          <w:lang w:val="fi-FI"/>
        </w:rPr>
        <w:t xml:space="preserve"> to</w:t>
      </w:r>
      <w:r w:rsidRPr="00986EAE">
        <w:rPr>
          <w:lang w:val="fi-FI"/>
        </w:rPr>
        <w:t>án</w:t>
      </w:r>
      <w:r>
        <w:rPr>
          <w:lang w:val="fi-FI"/>
        </w:rPr>
        <w:t xml:space="preserve"> </w:t>
      </w:r>
      <w:r w:rsidRPr="00914398">
        <w:rPr>
          <w:lang w:val="fi-FI"/>
        </w:rPr>
        <w:t xml:space="preserve">và đề nghị cơ quan có thẩm quyền phê duyệt và cấp phát kinh phí bảo đảm </w:t>
      </w:r>
      <w:r>
        <w:rPr>
          <w:lang w:val="fi-FI"/>
        </w:rPr>
        <w:t>chi tr</w:t>
      </w:r>
      <w:r w:rsidRPr="00986EAE">
        <w:rPr>
          <w:lang w:val="fi-FI"/>
        </w:rPr>
        <w:t>ả</w:t>
      </w:r>
      <w:r>
        <w:rPr>
          <w:lang w:val="fi-FI"/>
        </w:rPr>
        <w:t xml:space="preserve"> b</w:t>
      </w:r>
      <w:r w:rsidRPr="00986EAE">
        <w:rPr>
          <w:lang w:val="fi-FI"/>
        </w:rPr>
        <w:t>ồi</w:t>
      </w:r>
      <w:r>
        <w:rPr>
          <w:lang w:val="fi-FI"/>
        </w:rPr>
        <w:t xml:space="preserve"> d</w:t>
      </w:r>
      <w:r w:rsidRPr="00986EAE">
        <w:rPr>
          <w:lang w:val="fi-FI"/>
        </w:rPr>
        <w:t>ưỡng</w:t>
      </w:r>
      <w:r>
        <w:rPr>
          <w:lang w:val="fi-FI"/>
        </w:rPr>
        <w:t xml:space="preserve"> gi</w:t>
      </w:r>
      <w:r w:rsidRPr="00986EAE">
        <w:rPr>
          <w:lang w:val="fi-FI"/>
        </w:rPr>
        <w:t>ám</w:t>
      </w:r>
      <w:r>
        <w:rPr>
          <w:lang w:val="fi-FI"/>
        </w:rPr>
        <w:t xml:space="preserve"> </w:t>
      </w:r>
      <w:r w:rsidRPr="00986EAE">
        <w:rPr>
          <w:lang w:val="fi-FI"/>
        </w:rPr>
        <w:t>định</w:t>
      </w:r>
      <w:r>
        <w:rPr>
          <w:lang w:val="fi-FI"/>
        </w:rPr>
        <w:t xml:space="preserve"> t</w:t>
      </w:r>
      <w:r w:rsidRPr="00986EAE">
        <w:rPr>
          <w:lang w:val="fi-FI"/>
        </w:rPr>
        <w:t>ư</w:t>
      </w:r>
      <w:r>
        <w:rPr>
          <w:lang w:val="fi-FI"/>
        </w:rPr>
        <w:t xml:space="preserve"> ph</w:t>
      </w:r>
      <w:r w:rsidRPr="00986EAE">
        <w:rPr>
          <w:lang w:val="fi-FI"/>
        </w:rPr>
        <w:t>áp</w:t>
      </w:r>
      <w:r w:rsidR="001A1874">
        <w:rPr>
          <w:lang w:val="fi-FI"/>
        </w:rPr>
        <w:t>; t</w:t>
      </w:r>
      <w:r w:rsidR="001A1874" w:rsidRPr="00310494">
        <w:rPr>
          <w:lang w:val="fi-FI"/>
        </w:rPr>
        <w:t xml:space="preserve">rường hợp kinh phí được cấp không đủ thì lập dự toán để cấp bổ sung bảo đảm chi trả kịp thời, đầy đủ </w:t>
      </w:r>
      <w:r w:rsidR="001A1874">
        <w:rPr>
          <w:lang w:val="fi-FI"/>
        </w:rPr>
        <w:t>chế độ bồi dưỡng</w:t>
      </w:r>
      <w:r w:rsidR="001A1874" w:rsidRPr="00310494">
        <w:rPr>
          <w:lang w:val="fi-FI"/>
        </w:rPr>
        <w:t xml:space="preserve"> giám định tư pháp </w:t>
      </w:r>
      <w:r w:rsidR="001A1874">
        <w:rPr>
          <w:lang w:val="fi-FI"/>
        </w:rPr>
        <w:t xml:space="preserve">cho người thực hiện giám định </w:t>
      </w:r>
      <w:r w:rsidR="001A1874" w:rsidRPr="00310494">
        <w:rPr>
          <w:lang w:val="fi-FI"/>
        </w:rPr>
        <w:t>theo quy định của pháp luật về ngân sách nhà nước.</w:t>
      </w:r>
    </w:p>
    <w:p w:rsidR="001A1874" w:rsidRDefault="00C1508A" w:rsidP="00C1508A">
      <w:pPr>
        <w:spacing w:before="120" w:after="120" w:line="320" w:lineRule="atLeast"/>
        <w:ind w:firstLine="720"/>
        <w:jc w:val="both"/>
        <w:rPr>
          <w:lang w:val="fi-FI"/>
        </w:rPr>
      </w:pPr>
      <w:r>
        <w:rPr>
          <w:lang w:val="fi-FI"/>
        </w:rPr>
        <w:t>Vi</w:t>
      </w:r>
      <w:r w:rsidRPr="00986EAE">
        <w:rPr>
          <w:lang w:val="fi-FI"/>
        </w:rPr>
        <w:t>ệc</w:t>
      </w:r>
      <w:r>
        <w:rPr>
          <w:lang w:val="fi-FI"/>
        </w:rPr>
        <w:t xml:space="preserve"> s</w:t>
      </w:r>
      <w:r w:rsidRPr="00986EAE">
        <w:rPr>
          <w:lang w:val="fi-FI"/>
        </w:rPr>
        <w:t>ử</w:t>
      </w:r>
      <w:r>
        <w:rPr>
          <w:lang w:val="fi-FI"/>
        </w:rPr>
        <w:t xml:space="preserve"> d</w:t>
      </w:r>
      <w:r w:rsidRPr="00986EAE">
        <w:rPr>
          <w:lang w:val="fi-FI"/>
        </w:rPr>
        <w:t>ụng</w:t>
      </w:r>
      <w:r>
        <w:rPr>
          <w:lang w:val="fi-FI"/>
        </w:rPr>
        <w:t xml:space="preserve"> kinh ph</w:t>
      </w:r>
      <w:r w:rsidRPr="00986EAE">
        <w:rPr>
          <w:lang w:val="fi-FI"/>
        </w:rPr>
        <w:t>í</w:t>
      </w:r>
      <w:r>
        <w:rPr>
          <w:lang w:val="fi-FI"/>
        </w:rPr>
        <w:t xml:space="preserve"> chi tr</w:t>
      </w:r>
      <w:r w:rsidRPr="00986EAE">
        <w:rPr>
          <w:lang w:val="fi-FI"/>
        </w:rPr>
        <w:t>ả</w:t>
      </w:r>
      <w:r>
        <w:rPr>
          <w:lang w:val="fi-FI"/>
        </w:rPr>
        <w:t xml:space="preserve"> b</w:t>
      </w:r>
      <w:r w:rsidRPr="00986EAE">
        <w:rPr>
          <w:lang w:val="fi-FI"/>
        </w:rPr>
        <w:t>ồi</w:t>
      </w:r>
      <w:r>
        <w:rPr>
          <w:lang w:val="fi-FI"/>
        </w:rPr>
        <w:t xml:space="preserve"> d</w:t>
      </w:r>
      <w:r w:rsidRPr="00986EAE">
        <w:rPr>
          <w:lang w:val="fi-FI"/>
        </w:rPr>
        <w:t>ưỡng</w:t>
      </w:r>
      <w:r>
        <w:rPr>
          <w:lang w:val="fi-FI"/>
        </w:rPr>
        <w:t xml:space="preserve"> gi</w:t>
      </w:r>
      <w:r w:rsidRPr="00986EAE">
        <w:rPr>
          <w:lang w:val="fi-FI"/>
        </w:rPr>
        <w:t>ám</w:t>
      </w:r>
      <w:r>
        <w:rPr>
          <w:lang w:val="fi-FI"/>
        </w:rPr>
        <w:t xml:space="preserve"> </w:t>
      </w:r>
      <w:r w:rsidRPr="00986EAE">
        <w:rPr>
          <w:lang w:val="fi-FI"/>
        </w:rPr>
        <w:t>định</w:t>
      </w:r>
      <w:r>
        <w:rPr>
          <w:lang w:val="fi-FI"/>
        </w:rPr>
        <w:t xml:space="preserve"> t</w:t>
      </w:r>
      <w:r w:rsidRPr="00986EAE">
        <w:rPr>
          <w:lang w:val="fi-FI"/>
        </w:rPr>
        <w:t>ư</w:t>
      </w:r>
      <w:r>
        <w:rPr>
          <w:lang w:val="fi-FI"/>
        </w:rPr>
        <w:t xml:space="preserve"> ph</w:t>
      </w:r>
      <w:r w:rsidRPr="00986EAE">
        <w:rPr>
          <w:lang w:val="fi-FI"/>
        </w:rPr>
        <w:t>áp</w:t>
      </w:r>
      <w:r>
        <w:rPr>
          <w:lang w:val="fi-FI"/>
        </w:rPr>
        <w:t xml:space="preserve"> ph</w:t>
      </w:r>
      <w:r w:rsidRPr="00986EAE">
        <w:rPr>
          <w:lang w:val="fi-FI"/>
        </w:rPr>
        <w:t>ải</w:t>
      </w:r>
      <w:r>
        <w:rPr>
          <w:lang w:val="fi-FI"/>
        </w:rPr>
        <w:t xml:space="preserve"> </w:t>
      </w:r>
      <w:r w:rsidRPr="00986EAE">
        <w:rPr>
          <w:lang w:val="fi-FI"/>
        </w:rPr>
        <w:t>được</w:t>
      </w:r>
      <w:r>
        <w:rPr>
          <w:lang w:val="fi-FI"/>
        </w:rPr>
        <w:t xml:space="preserve"> th</w:t>
      </w:r>
      <w:r w:rsidRPr="00986EAE">
        <w:rPr>
          <w:lang w:val="fi-FI"/>
        </w:rPr>
        <w:t>ực</w:t>
      </w:r>
      <w:r>
        <w:rPr>
          <w:lang w:val="fi-FI"/>
        </w:rPr>
        <w:t xml:space="preserve"> hi</w:t>
      </w:r>
      <w:r w:rsidRPr="00986EAE">
        <w:rPr>
          <w:lang w:val="fi-FI"/>
        </w:rPr>
        <w:t>ện</w:t>
      </w:r>
      <w:r>
        <w:rPr>
          <w:lang w:val="fi-FI"/>
        </w:rPr>
        <w:t xml:space="preserve"> theo </w:t>
      </w:r>
      <w:r w:rsidRPr="00986EAE">
        <w:rPr>
          <w:lang w:val="fi-FI"/>
        </w:rPr>
        <w:t>đúng</w:t>
      </w:r>
      <w:r>
        <w:rPr>
          <w:lang w:val="fi-FI"/>
        </w:rPr>
        <w:t xml:space="preserve"> quy định của pháp luật.</w:t>
      </w:r>
    </w:p>
    <w:p w:rsidR="00C1508A" w:rsidRDefault="00C1508A" w:rsidP="00C1508A">
      <w:pPr>
        <w:spacing w:before="120" w:after="120" w:line="320" w:lineRule="atLeast"/>
        <w:jc w:val="both"/>
        <w:rPr>
          <w:lang w:val="fi-FI"/>
        </w:rPr>
      </w:pPr>
      <w:r w:rsidRPr="00D913F7">
        <w:rPr>
          <w:lang w:val="fi-FI"/>
        </w:rPr>
        <w:tab/>
      </w:r>
      <w:r>
        <w:rPr>
          <w:lang w:val="fi-FI"/>
        </w:rPr>
        <w:t>2. K</w:t>
      </w:r>
      <w:r w:rsidRPr="00D913F7">
        <w:rPr>
          <w:lang w:val="fi-FI"/>
        </w:rPr>
        <w:t xml:space="preserve">inh phí chi trả bồi dưỡng giám định tư pháp đối với các vụ việc dân sự, vụ án hành chính </w:t>
      </w:r>
      <w:r>
        <w:rPr>
          <w:lang w:val="fi-FI"/>
        </w:rPr>
        <w:t xml:space="preserve">mà do cơ quan tiến hành tố tụng trưng cầu theo yêu cầu của đương sự </w:t>
      </w:r>
      <w:r w:rsidRPr="00D913F7">
        <w:rPr>
          <w:lang w:val="fi-FI"/>
        </w:rPr>
        <w:t xml:space="preserve">do đương sự </w:t>
      </w:r>
      <w:r>
        <w:rPr>
          <w:lang w:val="fi-FI"/>
        </w:rPr>
        <w:t>chi trả</w:t>
      </w:r>
      <w:r w:rsidRPr="00D913F7">
        <w:rPr>
          <w:lang w:val="fi-FI"/>
        </w:rPr>
        <w:t xml:space="preserve"> theo quy định </w:t>
      </w:r>
      <w:r>
        <w:rPr>
          <w:lang w:val="fi-FI"/>
        </w:rPr>
        <w:t>của pháp luật về tố tụng, chi phí giám định, định giá trong tố tụng.</w:t>
      </w:r>
    </w:p>
    <w:p w:rsidR="001A1874" w:rsidRDefault="00C1508A" w:rsidP="00C1508A">
      <w:pPr>
        <w:spacing w:before="120" w:after="120" w:line="320" w:lineRule="atLeast"/>
        <w:jc w:val="both"/>
        <w:rPr>
          <w:lang w:val="fi-FI"/>
        </w:rPr>
      </w:pPr>
      <w:r>
        <w:rPr>
          <w:lang w:val="fi-FI"/>
        </w:rPr>
        <w:tab/>
        <w:t>3. C</w:t>
      </w:r>
      <w:r w:rsidRPr="0066496E">
        <w:rPr>
          <w:lang w:val="fi-FI"/>
        </w:rPr>
        <w:t>ơ</w:t>
      </w:r>
      <w:r>
        <w:rPr>
          <w:lang w:val="fi-FI"/>
        </w:rPr>
        <w:t xml:space="preserve"> quan </w:t>
      </w:r>
      <w:r w:rsidR="001A1874">
        <w:rPr>
          <w:lang w:val="fi-FI"/>
        </w:rPr>
        <w:t xml:space="preserve">tiến hành tố tụng </w:t>
      </w:r>
      <w:r>
        <w:rPr>
          <w:lang w:val="fi-FI"/>
        </w:rPr>
        <w:t>c</w:t>
      </w:r>
      <w:r w:rsidRPr="0066496E">
        <w:rPr>
          <w:lang w:val="fi-FI"/>
        </w:rPr>
        <w:t>ó</w:t>
      </w:r>
      <w:r>
        <w:rPr>
          <w:lang w:val="fi-FI"/>
        </w:rPr>
        <w:t xml:space="preserve"> tr</w:t>
      </w:r>
      <w:r w:rsidRPr="0066496E">
        <w:rPr>
          <w:lang w:val="fi-FI"/>
        </w:rPr>
        <w:t>ác</w:t>
      </w:r>
      <w:r>
        <w:rPr>
          <w:lang w:val="fi-FI"/>
        </w:rPr>
        <w:t>h nhi</w:t>
      </w:r>
      <w:r w:rsidRPr="0066496E">
        <w:rPr>
          <w:lang w:val="fi-FI"/>
        </w:rPr>
        <w:t>ệm</w:t>
      </w:r>
      <w:r>
        <w:rPr>
          <w:lang w:val="fi-FI"/>
        </w:rPr>
        <w:t xml:space="preserve"> </w:t>
      </w:r>
      <w:r w:rsidR="001A1874">
        <w:rPr>
          <w:lang w:val="fi-FI"/>
        </w:rPr>
        <w:t>lập dự toán, chi trả tiền bồi dưỡng giám định cho đ</w:t>
      </w:r>
      <w:r w:rsidR="001A1874" w:rsidRPr="004176FF">
        <w:rPr>
          <w:lang w:val="fi-FI"/>
        </w:rPr>
        <w:t xml:space="preserve">iều tra viên, kiểm sát viên, thẩm phán </w:t>
      </w:r>
      <w:r w:rsidR="001A1874">
        <w:rPr>
          <w:lang w:val="fi-FI"/>
        </w:rPr>
        <w:t>thuộc thẩm quyền quản lý mà</w:t>
      </w:r>
      <w:r w:rsidR="001A1874" w:rsidRPr="004176FF">
        <w:rPr>
          <w:lang w:val="fi-FI"/>
        </w:rPr>
        <w:t xml:space="preserve"> giao trách nhiệm thực hiện nhiệm vụ khi giám định đối với trường hợp khám nghiệm tử thi, mổ tử thi, khai quật tử thi</w:t>
      </w:r>
      <w:r w:rsidR="001A1874">
        <w:rPr>
          <w:lang w:val="fi-FI"/>
        </w:rPr>
        <w:t>.</w:t>
      </w:r>
    </w:p>
    <w:p w:rsidR="006868C5" w:rsidRDefault="006868C5" w:rsidP="00C1508A">
      <w:pPr>
        <w:spacing w:before="120" w:after="120" w:line="320" w:lineRule="atLeast"/>
        <w:jc w:val="both"/>
        <w:rPr>
          <w:lang w:val="fi-FI"/>
        </w:rPr>
      </w:pPr>
    </w:p>
    <w:p w:rsidR="00C1508A" w:rsidRPr="00A271B1" w:rsidRDefault="00C1508A" w:rsidP="00C1508A">
      <w:pPr>
        <w:spacing w:before="120" w:after="120" w:line="320" w:lineRule="atLeast"/>
        <w:ind w:firstLine="720"/>
        <w:jc w:val="both"/>
        <w:rPr>
          <w:rStyle w:val="Strong"/>
          <w:b w:val="0"/>
          <w:bCs w:val="0"/>
          <w:lang w:val="fi-FI"/>
        </w:rPr>
      </w:pPr>
      <w:r w:rsidRPr="00DC1597">
        <w:rPr>
          <w:b/>
          <w:bCs/>
          <w:lang w:val="fi-FI"/>
        </w:rPr>
        <w:lastRenderedPageBreak/>
        <w:t>Điều 6.</w:t>
      </w:r>
      <w:r>
        <w:rPr>
          <w:lang w:val="fi-FI"/>
        </w:rPr>
        <w:t xml:space="preserve"> </w:t>
      </w:r>
      <w:r w:rsidRPr="00A271B1">
        <w:rPr>
          <w:b/>
          <w:bCs/>
          <w:lang w:val="fi-FI"/>
        </w:rPr>
        <w:t xml:space="preserve">Trách nhiệm của các cơ quan nhà nước </w:t>
      </w:r>
    </w:p>
    <w:p w:rsidR="00C1508A" w:rsidRPr="00124626" w:rsidRDefault="00C1508A" w:rsidP="00C1508A">
      <w:pPr>
        <w:spacing w:before="120" w:after="120" w:line="320" w:lineRule="atLeast"/>
        <w:ind w:firstLine="720"/>
        <w:jc w:val="both"/>
        <w:rPr>
          <w:rStyle w:val="Strong"/>
          <w:b w:val="0"/>
          <w:bCs w:val="0"/>
          <w:lang w:val="fi-FI"/>
        </w:rPr>
      </w:pPr>
      <w:r w:rsidRPr="00914398">
        <w:rPr>
          <w:rStyle w:val="Strong"/>
          <w:b w:val="0"/>
          <w:bCs w:val="0"/>
          <w:lang w:val="fi-FI"/>
        </w:rPr>
        <w:t>1. Bộ Tư pháp có trách nhiệm theo dõi, đôn đốc việc tổ chức thực hiện chế độ bồi dưỡng giám định tư pháp ở các Bộ, ngành và địa phương</w:t>
      </w:r>
      <w:r w:rsidRPr="00124626">
        <w:rPr>
          <w:rStyle w:val="Strong"/>
          <w:b w:val="0"/>
          <w:bCs w:val="0"/>
          <w:lang w:val="fi-FI"/>
        </w:rPr>
        <w:t>; chủ trì, phối hợp với Bộ Tài chính, Bộ Công an và các Bộ, ngành liên quan kiểm tra việc triển khai</w:t>
      </w:r>
      <w:r w:rsidR="001A1874">
        <w:rPr>
          <w:rStyle w:val="Strong"/>
          <w:b w:val="0"/>
          <w:bCs w:val="0"/>
          <w:lang w:val="fi-FI"/>
        </w:rPr>
        <w:t>,</w:t>
      </w:r>
      <w:r w:rsidRPr="00124626">
        <w:rPr>
          <w:rStyle w:val="Strong"/>
          <w:b w:val="0"/>
          <w:bCs w:val="0"/>
          <w:lang w:val="fi-FI"/>
        </w:rPr>
        <w:t xml:space="preserve"> thực hiện chế độ bồi dưỡng giám định tư pháp; sơ kết, tổng kết và báo cáo Thủ tướng Chính phủ.</w:t>
      </w:r>
    </w:p>
    <w:p w:rsidR="00C1508A" w:rsidRPr="00124626" w:rsidRDefault="00C1508A" w:rsidP="00310494">
      <w:pPr>
        <w:spacing w:before="120" w:after="120" w:line="340" w:lineRule="atLeast"/>
        <w:ind w:firstLine="720"/>
        <w:jc w:val="both"/>
        <w:rPr>
          <w:rStyle w:val="Strong"/>
          <w:b w:val="0"/>
          <w:bCs w:val="0"/>
          <w:lang w:val="fi-FI"/>
        </w:rPr>
      </w:pPr>
      <w:r w:rsidRPr="00914398">
        <w:rPr>
          <w:rStyle w:val="Strong"/>
          <w:b w:val="0"/>
          <w:bCs w:val="0"/>
          <w:lang w:val="fi-FI"/>
        </w:rPr>
        <w:t xml:space="preserve">2. Các Bộ, cơ quan ngang Bộ quản lý về lĩnh vực giám định tư pháp </w:t>
      </w:r>
      <w:r>
        <w:rPr>
          <w:rStyle w:val="Strong"/>
          <w:b w:val="0"/>
          <w:bCs w:val="0"/>
          <w:lang w:val="fi-FI"/>
        </w:rPr>
        <w:t xml:space="preserve">chủ trì, phối hợp với các Bộ, ngành liên quan </w:t>
      </w:r>
      <w:r w:rsidRPr="00914398">
        <w:rPr>
          <w:rStyle w:val="Strong"/>
          <w:b w:val="0"/>
          <w:bCs w:val="0"/>
          <w:lang w:val="fi-FI"/>
        </w:rPr>
        <w:t xml:space="preserve">hướng dẫn, quy định </w:t>
      </w:r>
      <w:r w:rsidRPr="004176FF">
        <w:rPr>
          <w:spacing w:val="7"/>
          <w:lang w:val="fi-FI"/>
        </w:rPr>
        <w:t xml:space="preserve">áp dụng </w:t>
      </w:r>
      <w:r w:rsidR="00072DB5">
        <w:rPr>
          <w:spacing w:val="7"/>
          <w:lang w:val="fi-FI"/>
        </w:rPr>
        <w:t xml:space="preserve">mức bồi dưỡng </w:t>
      </w:r>
      <w:r w:rsidRPr="004176FF">
        <w:rPr>
          <w:spacing w:val="7"/>
          <w:lang w:val="fi-FI"/>
        </w:rPr>
        <w:t>đối với từng loại việc giám định và xác định thời gian, số người làm giám định đối với từng loại việc giám định ở lĩnh vực giám định do Bộ, ngành mình quản lý</w:t>
      </w:r>
      <w:r w:rsidR="00072DB5">
        <w:rPr>
          <w:spacing w:val="7"/>
          <w:lang w:val="fi-FI"/>
        </w:rPr>
        <w:t xml:space="preserve"> sau khi thống nhất ý kiến với Bộ Tư pháp</w:t>
      </w:r>
      <w:r w:rsidRPr="00914398">
        <w:rPr>
          <w:rStyle w:val="Strong"/>
          <w:b w:val="0"/>
          <w:bCs w:val="0"/>
          <w:lang w:val="fi-FI"/>
        </w:rPr>
        <w:t>;</w:t>
      </w:r>
      <w:r>
        <w:rPr>
          <w:rStyle w:val="Strong"/>
          <w:b w:val="0"/>
          <w:bCs w:val="0"/>
          <w:i/>
          <w:iCs/>
          <w:lang w:val="fi-FI"/>
        </w:rPr>
        <w:t xml:space="preserve"> </w:t>
      </w:r>
      <w:r w:rsidRPr="00124626">
        <w:rPr>
          <w:rStyle w:val="Strong"/>
          <w:b w:val="0"/>
          <w:bCs w:val="0"/>
          <w:lang w:val="fi-FI"/>
        </w:rPr>
        <w:t>tổ chức thực hiện, kiểm tra về tình hình thực hiện chế độ bồi dưỡng giám định tư pháp ở lĩnh vực thuộc thẩm quyền quản lý của Bộ, ngành mình và h</w:t>
      </w:r>
      <w:r>
        <w:rPr>
          <w:rStyle w:val="Strong"/>
          <w:b w:val="0"/>
          <w:bCs w:val="0"/>
          <w:lang w:val="fi-FI"/>
        </w:rPr>
        <w:t>ằ</w:t>
      </w:r>
      <w:r w:rsidRPr="00124626">
        <w:rPr>
          <w:rStyle w:val="Strong"/>
          <w:b w:val="0"/>
          <w:bCs w:val="0"/>
          <w:lang w:val="fi-FI"/>
        </w:rPr>
        <w:t>ng năm gửi báo cáo về Bộ Tư pháp để tổng hợp, báo cáo Thủ tướng Chính phủ.</w:t>
      </w:r>
    </w:p>
    <w:p w:rsidR="00C1508A" w:rsidRPr="00D913F7" w:rsidRDefault="00C1508A" w:rsidP="00310494">
      <w:pPr>
        <w:spacing w:before="120" w:after="120" w:line="340" w:lineRule="atLeast"/>
        <w:ind w:firstLine="720"/>
        <w:jc w:val="both"/>
        <w:rPr>
          <w:lang w:val="fi-FI"/>
        </w:rPr>
      </w:pPr>
      <w:r w:rsidRPr="00914398">
        <w:rPr>
          <w:rStyle w:val="Strong"/>
          <w:b w:val="0"/>
          <w:bCs w:val="0"/>
          <w:lang w:val="fi-FI"/>
        </w:rPr>
        <w:t>3. Bộ Công an chủ trì, phối hợp với Bộ Tư pháp</w:t>
      </w:r>
      <w:r>
        <w:rPr>
          <w:rStyle w:val="Strong"/>
          <w:b w:val="0"/>
          <w:bCs w:val="0"/>
          <w:lang w:val="fi-FI"/>
        </w:rPr>
        <w:t xml:space="preserve"> và</w:t>
      </w:r>
      <w:r w:rsidRPr="00914398">
        <w:rPr>
          <w:rStyle w:val="Strong"/>
          <w:b w:val="0"/>
          <w:bCs w:val="0"/>
          <w:lang w:val="fi-FI"/>
        </w:rPr>
        <w:t xml:space="preserve"> </w:t>
      </w:r>
      <w:r w:rsidRPr="00124626">
        <w:rPr>
          <w:rStyle w:val="Strong"/>
          <w:b w:val="0"/>
          <w:bCs w:val="0"/>
          <w:lang w:val="fi-FI"/>
        </w:rPr>
        <w:t xml:space="preserve">các Bộ, ngành </w:t>
      </w:r>
      <w:r>
        <w:rPr>
          <w:rStyle w:val="Strong"/>
          <w:b w:val="0"/>
          <w:bCs w:val="0"/>
          <w:lang w:val="fi-FI"/>
        </w:rPr>
        <w:t xml:space="preserve">khác </w:t>
      </w:r>
      <w:r w:rsidRPr="00124626">
        <w:rPr>
          <w:rStyle w:val="Strong"/>
          <w:b w:val="0"/>
          <w:bCs w:val="0"/>
          <w:lang w:val="fi-FI"/>
        </w:rPr>
        <w:t xml:space="preserve">có liên quan </w:t>
      </w:r>
      <w:r w:rsidRPr="00914398">
        <w:rPr>
          <w:rStyle w:val="Strong"/>
          <w:b w:val="0"/>
          <w:bCs w:val="0"/>
          <w:lang w:val="fi-FI"/>
        </w:rPr>
        <w:t xml:space="preserve">quy định về thành phần, số lượng người được cơ quan nhà nước có thẩm quyền </w:t>
      </w:r>
      <w:r w:rsidRPr="004176FF">
        <w:rPr>
          <w:lang w:val="fi-FI"/>
        </w:rPr>
        <w:t xml:space="preserve">phân công </w:t>
      </w:r>
      <w:r>
        <w:rPr>
          <w:lang w:val="fi-FI"/>
        </w:rPr>
        <w:t>th</w:t>
      </w:r>
      <w:r w:rsidRPr="009740B4">
        <w:rPr>
          <w:lang w:val="fi-FI"/>
        </w:rPr>
        <w:t>ực</w:t>
      </w:r>
      <w:r>
        <w:rPr>
          <w:lang w:val="fi-FI"/>
        </w:rPr>
        <w:t xml:space="preserve"> hi</w:t>
      </w:r>
      <w:r w:rsidRPr="009740B4">
        <w:rPr>
          <w:lang w:val="fi-FI"/>
        </w:rPr>
        <w:t>ện</w:t>
      </w:r>
      <w:r>
        <w:rPr>
          <w:lang w:val="fi-FI"/>
        </w:rPr>
        <w:t xml:space="preserve"> nhi</w:t>
      </w:r>
      <w:r w:rsidRPr="009740B4">
        <w:rPr>
          <w:lang w:val="fi-FI"/>
        </w:rPr>
        <w:t>ệm</w:t>
      </w:r>
      <w:r>
        <w:rPr>
          <w:lang w:val="fi-FI"/>
        </w:rPr>
        <w:t xml:space="preserve"> v</w:t>
      </w:r>
      <w:r w:rsidRPr="009740B4">
        <w:rPr>
          <w:lang w:val="fi-FI"/>
        </w:rPr>
        <w:t>ụ</w:t>
      </w:r>
      <w:r w:rsidRPr="00D913F7">
        <w:rPr>
          <w:lang w:val="fi-FI"/>
        </w:rPr>
        <w:t xml:space="preserve"> trong thời gian thực hiện giám định đối với trường hợp khám nghiệm tử thi, mổ</w:t>
      </w:r>
      <w:r>
        <w:rPr>
          <w:lang w:val="fi-FI"/>
        </w:rPr>
        <w:t xml:space="preserve"> tử thi, khai quật tử thi quy định tại Khoản 3 Điều 1 Quyết định này.</w:t>
      </w:r>
    </w:p>
    <w:p w:rsidR="00C1508A" w:rsidRPr="00124626" w:rsidRDefault="00C1508A" w:rsidP="00310494">
      <w:pPr>
        <w:spacing w:before="120" w:after="120" w:line="340" w:lineRule="atLeast"/>
        <w:ind w:firstLine="720"/>
        <w:jc w:val="both"/>
        <w:rPr>
          <w:lang w:val="fi-FI"/>
        </w:rPr>
      </w:pPr>
      <w:r w:rsidRPr="00914398">
        <w:rPr>
          <w:rStyle w:val="Strong"/>
          <w:b w:val="0"/>
          <w:bCs w:val="0"/>
          <w:lang w:val="fi-FI"/>
        </w:rPr>
        <w:t>4.</w:t>
      </w:r>
      <w:r w:rsidRPr="00914398">
        <w:rPr>
          <w:rStyle w:val="Strong"/>
          <w:lang w:val="fi-FI"/>
        </w:rPr>
        <w:t xml:space="preserve"> </w:t>
      </w:r>
      <w:r w:rsidRPr="00914398">
        <w:rPr>
          <w:rStyle w:val="Strong"/>
          <w:b w:val="0"/>
          <w:bCs w:val="0"/>
          <w:lang w:val="fi-FI"/>
        </w:rPr>
        <w:t xml:space="preserve">Bộ Tài chính chủ trì, phối hợp với Bộ Công an, </w:t>
      </w:r>
      <w:r>
        <w:rPr>
          <w:rStyle w:val="Strong"/>
          <w:b w:val="0"/>
          <w:bCs w:val="0"/>
          <w:lang w:val="fi-FI"/>
        </w:rPr>
        <w:t xml:space="preserve">Bộ Tư pháp và </w:t>
      </w:r>
      <w:r w:rsidRPr="00914398">
        <w:rPr>
          <w:rStyle w:val="Strong"/>
          <w:b w:val="0"/>
          <w:bCs w:val="0"/>
          <w:lang w:val="fi-FI"/>
        </w:rPr>
        <w:t xml:space="preserve">các Bộ, ngành </w:t>
      </w:r>
      <w:r>
        <w:rPr>
          <w:rStyle w:val="Strong"/>
          <w:b w:val="0"/>
          <w:bCs w:val="0"/>
          <w:lang w:val="fi-FI"/>
        </w:rPr>
        <w:t xml:space="preserve">khác </w:t>
      </w:r>
      <w:r w:rsidRPr="00914398">
        <w:rPr>
          <w:rStyle w:val="Strong"/>
          <w:b w:val="0"/>
          <w:bCs w:val="0"/>
          <w:lang w:val="fi-FI"/>
        </w:rPr>
        <w:t xml:space="preserve">có liên quan hướng dẫn về căn cứ, thủ tục lập dự toán, cấp phát, quản lý, sử dụng kinh phí chi trả tiền bồi dưỡng giám định tư pháp của các </w:t>
      </w:r>
      <w:r w:rsidR="00072DB5">
        <w:rPr>
          <w:rStyle w:val="Strong"/>
          <w:b w:val="0"/>
          <w:bCs w:val="0"/>
          <w:lang w:val="fi-FI"/>
        </w:rPr>
        <w:t xml:space="preserve">tổ chức giám định tư pháp công lập, cơ quan, đơn vị chuyên môn được trưng cầu, thực hiện giám định, </w:t>
      </w:r>
      <w:r w:rsidRPr="00914398">
        <w:rPr>
          <w:rStyle w:val="Strong"/>
          <w:b w:val="0"/>
          <w:bCs w:val="0"/>
          <w:lang w:val="fi-FI"/>
        </w:rPr>
        <w:t xml:space="preserve">cơ quan tiến hành tố tụng; hướng dẫn về trình tự, thủ tục, hồ sơ thanh toán chế độ bồi dưỡng giám định tư pháp </w:t>
      </w:r>
      <w:r w:rsidRPr="00914398">
        <w:rPr>
          <w:lang w:val="fi-FI"/>
        </w:rPr>
        <w:t>theo quy định của Quyết định này;</w:t>
      </w:r>
      <w:r>
        <w:rPr>
          <w:i/>
          <w:iCs/>
          <w:lang w:val="fi-FI"/>
        </w:rPr>
        <w:t xml:space="preserve"> </w:t>
      </w:r>
      <w:r w:rsidRPr="00124626">
        <w:rPr>
          <w:lang w:val="fi-FI"/>
        </w:rPr>
        <w:t>chủ trì</w:t>
      </w:r>
      <w:r>
        <w:rPr>
          <w:lang w:val="fi-FI"/>
        </w:rPr>
        <w:t>,</w:t>
      </w:r>
      <w:r w:rsidRPr="00124626">
        <w:rPr>
          <w:lang w:val="fi-FI"/>
        </w:rPr>
        <w:t xml:space="preserve"> phối hợp với Bộ Tư pháp và các Bộ, ngành khác có liên quan kiểm tra tình hình dự toán, cấp phát, quản lý và sử dụng kinh phí chi trả chế độ bồi dưỡng giám định tư pháp ở các Bộ, ngành và địa phương.  </w:t>
      </w:r>
    </w:p>
    <w:p w:rsidR="00C1508A" w:rsidRPr="00914398" w:rsidRDefault="00C1508A" w:rsidP="00310494">
      <w:pPr>
        <w:spacing w:before="120" w:after="120" w:line="340" w:lineRule="atLeast"/>
        <w:ind w:firstLine="720"/>
        <w:jc w:val="both"/>
        <w:rPr>
          <w:lang w:val="fi-FI"/>
        </w:rPr>
      </w:pPr>
      <w:r w:rsidRPr="00914398">
        <w:rPr>
          <w:lang w:val="fi-FI"/>
        </w:rPr>
        <w:t xml:space="preserve">5. </w:t>
      </w:r>
      <w:r w:rsidR="00072DB5">
        <w:rPr>
          <w:lang w:val="fi-FI"/>
        </w:rPr>
        <w:t xml:space="preserve">Các bộ, cơ quan ngang bộ, cơ quan thuộc Chính phủ, Uỷ ban nhân dân các tỉnh, thành phố trực thuộc trung ương </w:t>
      </w:r>
      <w:r w:rsidRPr="00124626">
        <w:rPr>
          <w:lang w:val="fi-FI"/>
        </w:rPr>
        <w:t xml:space="preserve">và </w:t>
      </w:r>
      <w:r>
        <w:rPr>
          <w:lang w:val="fi-FI"/>
        </w:rPr>
        <w:t>cơ quan</w:t>
      </w:r>
      <w:r w:rsidRPr="00124626">
        <w:rPr>
          <w:lang w:val="fi-FI"/>
        </w:rPr>
        <w:t xml:space="preserve"> liên quan</w:t>
      </w:r>
      <w:r w:rsidRPr="00914398">
        <w:rPr>
          <w:lang w:val="fi-FI"/>
        </w:rPr>
        <w:t xml:space="preserve"> có trách nhiệm lập dự toán, đề nghị cơ quan nhà nước có thẩm quyền phê duyệt, cấp phát và bảo đảm kinh phí chi trả chế độ bồi dưỡng giám định tư pháp </w:t>
      </w:r>
      <w:r w:rsidR="00072DB5">
        <w:rPr>
          <w:lang w:val="fi-FI"/>
        </w:rPr>
        <w:t xml:space="preserve">cho người được hưởng chế độ bồi dưỡng giám định thuộc bộ, ngành, địa phương mình quản lý. </w:t>
      </w:r>
    </w:p>
    <w:p w:rsidR="00C1508A" w:rsidRPr="00124626" w:rsidRDefault="00C1508A" w:rsidP="00310494">
      <w:pPr>
        <w:spacing w:before="120" w:after="120" w:line="340" w:lineRule="atLeast"/>
        <w:ind w:firstLine="720"/>
        <w:jc w:val="both"/>
        <w:rPr>
          <w:lang w:val="fi-FI"/>
        </w:rPr>
      </w:pPr>
      <w:r w:rsidRPr="00124626">
        <w:rPr>
          <w:lang w:val="fi-FI"/>
        </w:rPr>
        <w:t>6. Ủy ban nhân dân các tỉnh, thành phố trực thuộc Trung ương có trách nhiệm tổ chức thực hiện, kiểm tra tình hình thực hiện chế độ bồi dưỡng giám định tư pháp ở địa phương mình và hàng năm báo cáo Bộ Tư pháp để tổng hợp, báo cáo Thủ tướng Chính phủ.</w:t>
      </w:r>
    </w:p>
    <w:p w:rsidR="00C1508A" w:rsidRPr="0062454C" w:rsidRDefault="00C1508A" w:rsidP="00310494">
      <w:pPr>
        <w:spacing w:before="120" w:after="120" w:line="340" w:lineRule="atLeast"/>
        <w:ind w:firstLine="720"/>
        <w:jc w:val="both"/>
        <w:rPr>
          <w:b/>
          <w:bCs/>
          <w:lang w:val="fi-FI"/>
        </w:rPr>
      </w:pPr>
      <w:r w:rsidRPr="00DC1597">
        <w:rPr>
          <w:b/>
          <w:bCs/>
          <w:lang w:val="fi-FI"/>
        </w:rPr>
        <w:t>Điều 7.</w:t>
      </w:r>
      <w:r>
        <w:rPr>
          <w:lang w:val="fi-FI"/>
        </w:rPr>
        <w:t xml:space="preserve"> </w:t>
      </w:r>
      <w:r w:rsidRPr="0062454C">
        <w:rPr>
          <w:b/>
          <w:bCs/>
          <w:lang w:val="fi-FI"/>
        </w:rPr>
        <w:t>Hiệu lực thi hành</w:t>
      </w:r>
    </w:p>
    <w:p w:rsidR="00C1508A" w:rsidRPr="00D913F7" w:rsidRDefault="00C1508A" w:rsidP="00310494">
      <w:pPr>
        <w:spacing w:before="120" w:after="120" w:line="340" w:lineRule="atLeast"/>
        <w:ind w:firstLine="720"/>
        <w:jc w:val="both"/>
        <w:rPr>
          <w:lang w:val="fi-FI"/>
        </w:rPr>
      </w:pPr>
      <w:r w:rsidRPr="00D913F7">
        <w:rPr>
          <w:lang w:val="fi-FI"/>
        </w:rPr>
        <w:t xml:space="preserve">Quyết định này có hiệu lực thi hành </w:t>
      </w:r>
      <w:r>
        <w:rPr>
          <w:lang w:val="fi-FI"/>
        </w:rPr>
        <w:t>k</w:t>
      </w:r>
      <w:r w:rsidRPr="008E42B2">
        <w:rPr>
          <w:lang w:val="fi-FI"/>
        </w:rPr>
        <w:t>ể</w:t>
      </w:r>
      <w:r>
        <w:rPr>
          <w:lang w:val="fi-FI"/>
        </w:rPr>
        <w:t xml:space="preserve"> t</w:t>
      </w:r>
      <w:r w:rsidRPr="008E42B2">
        <w:rPr>
          <w:lang w:val="fi-FI"/>
        </w:rPr>
        <w:t>ừ</w:t>
      </w:r>
      <w:r>
        <w:rPr>
          <w:lang w:val="fi-FI"/>
        </w:rPr>
        <w:t xml:space="preserve"> ng</w:t>
      </w:r>
      <w:r w:rsidRPr="008E42B2">
        <w:rPr>
          <w:lang w:val="fi-FI"/>
        </w:rPr>
        <w:t>ày</w:t>
      </w:r>
      <w:r>
        <w:rPr>
          <w:lang w:val="fi-FI"/>
        </w:rPr>
        <w:t xml:space="preserve"> </w:t>
      </w:r>
      <w:r w:rsidR="00072DB5">
        <w:rPr>
          <w:lang w:val="fi-FI"/>
        </w:rPr>
        <w:t>01</w:t>
      </w:r>
      <w:r w:rsidR="00072DB5" w:rsidRPr="00124626">
        <w:rPr>
          <w:lang w:val="fi-FI"/>
        </w:rPr>
        <w:t xml:space="preserve"> </w:t>
      </w:r>
      <w:r w:rsidRPr="00124626">
        <w:rPr>
          <w:lang w:val="fi-FI"/>
        </w:rPr>
        <w:t xml:space="preserve">tháng </w:t>
      </w:r>
      <w:r w:rsidR="00072DB5">
        <w:rPr>
          <w:lang w:val="fi-FI"/>
        </w:rPr>
        <w:t>01</w:t>
      </w:r>
      <w:r w:rsidR="00072DB5" w:rsidRPr="00124626">
        <w:rPr>
          <w:lang w:val="fi-FI"/>
        </w:rPr>
        <w:t xml:space="preserve"> </w:t>
      </w:r>
      <w:r w:rsidRPr="00124626">
        <w:rPr>
          <w:lang w:val="fi-FI"/>
        </w:rPr>
        <w:t xml:space="preserve">năm </w:t>
      </w:r>
      <w:r w:rsidR="00072DB5" w:rsidRPr="00124626">
        <w:rPr>
          <w:lang w:val="fi-FI"/>
        </w:rPr>
        <w:t>20</w:t>
      </w:r>
      <w:r w:rsidR="00072DB5">
        <w:rPr>
          <w:lang w:val="fi-FI"/>
        </w:rPr>
        <w:t>25</w:t>
      </w:r>
      <w:r w:rsidRPr="00124626">
        <w:rPr>
          <w:lang w:val="fi-FI"/>
        </w:rPr>
        <w:t>.</w:t>
      </w:r>
      <w:r w:rsidRPr="00D913F7">
        <w:rPr>
          <w:lang w:val="fi-FI"/>
        </w:rPr>
        <w:t xml:space="preserve"> </w:t>
      </w:r>
    </w:p>
    <w:p w:rsidR="00C1508A" w:rsidRDefault="00C1508A" w:rsidP="00310494">
      <w:pPr>
        <w:spacing w:before="120" w:after="120" w:line="340" w:lineRule="atLeast"/>
        <w:ind w:firstLine="720"/>
        <w:jc w:val="both"/>
        <w:rPr>
          <w:b/>
          <w:bCs/>
          <w:lang w:val="fi-FI"/>
        </w:rPr>
      </w:pPr>
      <w:r w:rsidRPr="00D913F7">
        <w:rPr>
          <w:lang w:val="fi-FI"/>
        </w:rPr>
        <w:lastRenderedPageBreak/>
        <w:t xml:space="preserve">Quyết định số </w:t>
      </w:r>
      <w:r w:rsidR="00072DB5">
        <w:rPr>
          <w:lang w:val="fi-FI"/>
        </w:rPr>
        <w:t>01</w:t>
      </w:r>
      <w:r>
        <w:rPr>
          <w:lang w:val="fi-FI"/>
        </w:rPr>
        <w:t>/</w:t>
      </w:r>
      <w:r w:rsidR="00072DB5">
        <w:rPr>
          <w:lang w:val="fi-FI"/>
        </w:rPr>
        <w:t>2014</w:t>
      </w:r>
      <w:r>
        <w:rPr>
          <w:lang w:val="fi-FI"/>
        </w:rPr>
        <w:t>/QĐ-</w:t>
      </w:r>
      <w:r w:rsidRPr="00D913F7">
        <w:rPr>
          <w:lang w:val="fi-FI"/>
        </w:rPr>
        <w:t xml:space="preserve">TTg ngày </w:t>
      </w:r>
      <w:r w:rsidR="00072DB5">
        <w:rPr>
          <w:lang w:val="fi-FI"/>
        </w:rPr>
        <w:t>01</w:t>
      </w:r>
      <w:r w:rsidR="00072DB5" w:rsidRPr="00D913F7">
        <w:rPr>
          <w:lang w:val="fi-FI"/>
        </w:rPr>
        <w:t xml:space="preserve"> </w:t>
      </w:r>
      <w:r w:rsidRPr="00D913F7">
        <w:rPr>
          <w:lang w:val="fi-FI"/>
        </w:rPr>
        <w:t xml:space="preserve">tháng </w:t>
      </w:r>
      <w:r w:rsidR="00072DB5">
        <w:rPr>
          <w:lang w:val="fi-FI"/>
        </w:rPr>
        <w:t>01</w:t>
      </w:r>
      <w:r w:rsidR="00072DB5" w:rsidRPr="00D913F7">
        <w:rPr>
          <w:lang w:val="fi-FI"/>
        </w:rPr>
        <w:t xml:space="preserve"> </w:t>
      </w:r>
      <w:r w:rsidRPr="00D913F7">
        <w:rPr>
          <w:lang w:val="fi-FI"/>
        </w:rPr>
        <w:t xml:space="preserve">năm </w:t>
      </w:r>
      <w:r w:rsidR="00072DB5">
        <w:rPr>
          <w:lang w:val="fi-FI"/>
        </w:rPr>
        <w:t>2024</w:t>
      </w:r>
      <w:r w:rsidR="00072DB5" w:rsidRPr="00D913F7">
        <w:rPr>
          <w:lang w:val="fi-FI"/>
        </w:rPr>
        <w:t xml:space="preserve"> </w:t>
      </w:r>
      <w:r w:rsidRPr="00D913F7">
        <w:rPr>
          <w:lang w:val="fi-FI"/>
        </w:rPr>
        <w:t>của Thủ tướng chính phủ về chế độ bồi dưỡng tư pháp</w:t>
      </w:r>
      <w:r>
        <w:rPr>
          <w:lang w:val="fi-FI"/>
        </w:rPr>
        <w:t xml:space="preserve"> hết hiệu lực thi hành kể từ ngày Quyết định này có hiệu lực</w:t>
      </w:r>
      <w:r w:rsidRPr="00D913F7">
        <w:rPr>
          <w:lang w:val="fi-FI"/>
        </w:rPr>
        <w:t>.</w:t>
      </w:r>
    </w:p>
    <w:p w:rsidR="00C1508A" w:rsidRPr="0062454C" w:rsidRDefault="00C1508A" w:rsidP="00310494">
      <w:pPr>
        <w:spacing w:before="120" w:after="120" w:line="340" w:lineRule="atLeast"/>
        <w:ind w:firstLine="720"/>
        <w:jc w:val="both"/>
        <w:rPr>
          <w:b/>
          <w:bCs/>
          <w:lang w:val="fi-FI"/>
        </w:rPr>
      </w:pPr>
      <w:r>
        <w:rPr>
          <w:b/>
          <w:bCs/>
          <w:lang w:val="fi-FI"/>
        </w:rPr>
        <w:t>Đ</w:t>
      </w:r>
      <w:r w:rsidRPr="00DC1597">
        <w:rPr>
          <w:b/>
          <w:bCs/>
          <w:lang w:val="fi-FI"/>
        </w:rPr>
        <w:t>iều 8.</w:t>
      </w:r>
      <w:r>
        <w:rPr>
          <w:lang w:val="fi-FI"/>
        </w:rPr>
        <w:t xml:space="preserve"> </w:t>
      </w:r>
      <w:r w:rsidRPr="0062454C">
        <w:rPr>
          <w:b/>
          <w:bCs/>
          <w:lang w:val="fi-FI"/>
        </w:rPr>
        <w:t>Trách nhiệm thi hành</w:t>
      </w:r>
    </w:p>
    <w:p w:rsidR="00C1508A" w:rsidRDefault="00C1508A" w:rsidP="00310494">
      <w:pPr>
        <w:spacing w:before="120" w:after="120" w:line="340" w:lineRule="atLeast"/>
        <w:ind w:firstLine="720"/>
        <w:jc w:val="both"/>
        <w:rPr>
          <w:lang w:val="fi-FI"/>
        </w:rPr>
      </w:pPr>
      <w:r w:rsidRPr="00D913F7">
        <w:rPr>
          <w:lang w:val="fi-FI"/>
        </w:rPr>
        <w:t xml:space="preserve">Bộ trưởng, Thủ trưởng cơ quan ngang Bộ, Thủ trưởng cơ quan thuộc Chính phủ, Chủ tịch Ủy ban nhân dân tỉnh, thành phố trực thuộc Trung ương </w:t>
      </w:r>
      <w:r>
        <w:rPr>
          <w:lang w:val="fi-FI"/>
        </w:rPr>
        <w:t xml:space="preserve">và </w:t>
      </w:r>
      <w:r w:rsidRPr="00310494">
        <w:rPr>
          <w:spacing w:val="-6"/>
          <w:lang w:val="fi-FI"/>
        </w:rPr>
        <w:t>Thủ trưởng các cơ quan có liên quan chịu trách nhiệm thi hành Quyết định này./.</w:t>
      </w:r>
      <w:r w:rsidRPr="00D913F7">
        <w:rPr>
          <w:lang w:val="fi-FI"/>
        </w:rPr>
        <w:t> </w:t>
      </w:r>
    </w:p>
    <w:tbl>
      <w:tblPr>
        <w:tblW w:w="5000" w:type="pct"/>
        <w:tblInd w:w="108" w:type="dxa"/>
        <w:tblCellMar>
          <w:left w:w="0" w:type="dxa"/>
          <w:right w:w="0" w:type="dxa"/>
        </w:tblCellMar>
        <w:tblLook w:val="0000" w:firstRow="0" w:lastRow="0" w:firstColumn="0" w:lastColumn="0" w:noHBand="0" w:noVBand="0"/>
      </w:tblPr>
      <w:tblGrid>
        <w:gridCol w:w="5573"/>
        <w:gridCol w:w="3715"/>
      </w:tblGrid>
      <w:tr w:rsidR="00C1508A" w:rsidRPr="00690F3B" w:rsidTr="007334BC">
        <w:trPr>
          <w:trHeight w:val="5871"/>
        </w:trPr>
        <w:tc>
          <w:tcPr>
            <w:tcW w:w="3000" w:type="pct"/>
            <w:tcMar>
              <w:top w:w="0" w:type="dxa"/>
              <w:left w:w="108" w:type="dxa"/>
              <w:bottom w:w="0" w:type="dxa"/>
              <w:right w:w="108" w:type="dxa"/>
            </w:tcMar>
          </w:tcPr>
          <w:p w:rsidR="00C1508A" w:rsidRPr="004176FF" w:rsidRDefault="00C1508A" w:rsidP="007334BC">
            <w:pPr>
              <w:pStyle w:val="abc"/>
              <w:spacing w:before="90" w:beforeAutospacing="0" w:after="90" w:afterAutospacing="0"/>
              <w:jc w:val="both"/>
              <w:rPr>
                <w:sz w:val="26"/>
                <w:szCs w:val="26"/>
                <w:lang w:val="fi-FI"/>
              </w:rPr>
            </w:pPr>
          </w:p>
          <w:p w:rsidR="00C1508A" w:rsidRPr="004176FF" w:rsidRDefault="00C1508A" w:rsidP="007334BC">
            <w:pPr>
              <w:pStyle w:val="abc"/>
              <w:spacing w:before="30" w:beforeAutospacing="0" w:after="30" w:afterAutospacing="0"/>
              <w:jc w:val="both"/>
              <w:rPr>
                <w:lang w:val="fi-FI"/>
              </w:rPr>
            </w:pPr>
            <w:r w:rsidRPr="00310494">
              <w:rPr>
                <w:rStyle w:val="Emphasis"/>
                <w:b/>
                <w:bCs/>
                <w:lang w:val="fi-FI"/>
              </w:rPr>
              <w:t>Nơi nhận:</w:t>
            </w:r>
          </w:p>
          <w:p w:rsidR="00C1508A" w:rsidRPr="004176FF" w:rsidRDefault="00C1508A" w:rsidP="007334BC">
            <w:pPr>
              <w:pStyle w:val="abc"/>
              <w:spacing w:before="0" w:beforeAutospacing="0" w:after="0" w:afterAutospacing="0"/>
              <w:jc w:val="both"/>
              <w:rPr>
                <w:sz w:val="20"/>
                <w:szCs w:val="20"/>
                <w:lang w:val="fi-FI"/>
              </w:rPr>
            </w:pPr>
            <w:r w:rsidRPr="00310494">
              <w:rPr>
                <w:sz w:val="26"/>
                <w:szCs w:val="26"/>
                <w:lang w:val="fi-FI"/>
              </w:rPr>
              <w:t xml:space="preserve">- </w:t>
            </w:r>
            <w:r w:rsidRPr="00310494">
              <w:rPr>
                <w:sz w:val="20"/>
                <w:szCs w:val="20"/>
                <w:lang w:val="fi-FI"/>
              </w:rPr>
              <w:t>Ban Bí thư Trung ương Đảng;</w:t>
            </w:r>
          </w:p>
          <w:p w:rsidR="00C1508A" w:rsidRPr="004176FF" w:rsidRDefault="00C1508A" w:rsidP="007334BC">
            <w:pPr>
              <w:pStyle w:val="abc"/>
              <w:spacing w:before="0" w:beforeAutospacing="0" w:after="0" w:afterAutospacing="0"/>
              <w:jc w:val="both"/>
              <w:rPr>
                <w:sz w:val="20"/>
                <w:szCs w:val="20"/>
                <w:lang w:val="fi-FI"/>
              </w:rPr>
            </w:pPr>
            <w:r w:rsidRPr="00310494">
              <w:rPr>
                <w:sz w:val="20"/>
                <w:szCs w:val="20"/>
                <w:lang w:val="fi-FI"/>
              </w:rPr>
              <w:t>- Thủ tướng, các Phó Thủ tướng Chính phủ;</w:t>
            </w:r>
          </w:p>
          <w:p w:rsidR="00C1508A" w:rsidRPr="004176FF" w:rsidRDefault="00C1508A" w:rsidP="007334BC">
            <w:pPr>
              <w:pStyle w:val="abc"/>
              <w:spacing w:before="0" w:beforeAutospacing="0" w:after="0" w:afterAutospacing="0"/>
              <w:jc w:val="both"/>
              <w:rPr>
                <w:sz w:val="20"/>
                <w:szCs w:val="20"/>
                <w:lang w:val="fi-FI"/>
              </w:rPr>
            </w:pPr>
            <w:r w:rsidRPr="004176FF">
              <w:rPr>
                <w:sz w:val="20"/>
                <w:szCs w:val="20"/>
                <w:lang w:val="fi-FI"/>
              </w:rPr>
              <w:t>- Các Bộ, cơ quan ngang Bộ, cơ quan thuộc CP;</w:t>
            </w:r>
          </w:p>
          <w:p w:rsidR="00C1508A" w:rsidRPr="004176FF" w:rsidRDefault="00C1508A" w:rsidP="007334BC">
            <w:pPr>
              <w:pStyle w:val="abc"/>
              <w:spacing w:before="0" w:beforeAutospacing="0" w:after="0" w:afterAutospacing="0"/>
              <w:jc w:val="both"/>
              <w:rPr>
                <w:sz w:val="20"/>
                <w:szCs w:val="20"/>
                <w:lang w:val="fi-FI"/>
              </w:rPr>
            </w:pPr>
            <w:r w:rsidRPr="004176FF">
              <w:rPr>
                <w:sz w:val="20"/>
                <w:szCs w:val="20"/>
                <w:lang w:val="fi-FI"/>
              </w:rPr>
              <w:t>- Văn phòng BCĐTW về phòng, chống tham nhũng;</w:t>
            </w:r>
          </w:p>
          <w:p w:rsidR="00C1508A" w:rsidRPr="004176FF" w:rsidRDefault="00C1508A" w:rsidP="007334BC">
            <w:pPr>
              <w:pStyle w:val="BodyTextIndent"/>
              <w:spacing w:before="0" w:beforeAutospacing="0" w:after="0" w:afterAutospacing="0"/>
              <w:jc w:val="both"/>
              <w:rPr>
                <w:sz w:val="20"/>
                <w:szCs w:val="20"/>
                <w:lang w:val="fi-FI"/>
              </w:rPr>
            </w:pPr>
            <w:r w:rsidRPr="004176FF">
              <w:rPr>
                <w:sz w:val="20"/>
                <w:szCs w:val="20"/>
                <w:lang w:val="fi-FI"/>
              </w:rPr>
              <w:t xml:space="preserve">- HĐND, UBND các tỉnh, </w:t>
            </w:r>
          </w:p>
          <w:p w:rsidR="00C1508A" w:rsidRPr="004176FF" w:rsidRDefault="00C1508A" w:rsidP="007334BC">
            <w:pPr>
              <w:pStyle w:val="BodyTextIndent"/>
              <w:spacing w:before="0" w:beforeAutospacing="0" w:after="0" w:afterAutospacing="0"/>
              <w:jc w:val="both"/>
              <w:rPr>
                <w:sz w:val="20"/>
                <w:szCs w:val="20"/>
                <w:lang w:val="fi-FI"/>
              </w:rPr>
            </w:pPr>
            <w:r w:rsidRPr="004176FF">
              <w:rPr>
                <w:sz w:val="20"/>
                <w:szCs w:val="20"/>
                <w:lang w:val="fi-FI"/>
              </w:rPr>
              <w:t>  thành phố trực thuộc Trung ương;</w:t>
            </w:r>
          </w:p>
          <w:p w:rsidR="00C1508A" w:rsidRPr="004176FF" w:rsidRDefault="00C1508A" w:rsidP="007334BC">
            <w:pPr>
              <w:pStyle w:val="abc"/>
              <w:spacing w:before="0" w:beforeAutospacing="0" w:after="0" w:afterAutospacing="0"/>
              <w:jc w:val="both"/>
              <w:rPr>
                <w:sz w:val="20"/>
                <w:szCs w:val="20"/>
                <w:lang w:val="fi-FI"/>
              </w:rPr>
            </w:pPr>
            <w:r w:rsidRPr="004176FF">
              <w:rPr>
                <w:sz w:val="20"/>
                <w:szCs w:val="20"/>
                <w:lang w:val="fi-FI"/>
              </w:rPr>
              <w:t>- Văn phòng TW và các Ban của Đảng;</w:t>
            </w:r>
          </w:p>
          <w:p w:rsidR="00C1508A" w:rsidRPr="004176FF" w:rsidRDefault="00C1508A" w:rsidP="007334BC">
            <w:pPr>
              <w:pStyle w:val="abc"/>
              <w:spacing w:before="0" w:beforeAutospacing="0" w:after="0" w:afterAutospacing="0"/>
              <w:jc w:val="both"/>
              <w:rPr>
                <w:sz w:val="20"/>
                <w:szCs w:val="20"/>
                <w:lang w:val="fi-FI"/>
              </w:rPr>
            </w:pPr>
            <w:r w:rsidRPr="004176FF">
              <w:rPr>
                <w:sz w:val="20"/>
                <w:szCs w:val="20"/>
                <w:lang w:val="fi-FI"/>
              </w:rPr>
              <w:t>- Văn phòng Chủ tịch nước;</w:t>
            </w:r>
          </w:p>
          <w:p w:rsidR="00C1508A" w:rsidRPr="004176FF" w:rsidRDefault="00C1508A" w:rsidP="007334BC">
            <w:pPr>
              <w:pStyle w:val="abc"/>
              <w:spacing w:before="0" w:beforeAutospacing="0" w:after="0" w:afterAutospacing="0"/>
              <w:jc w:val="both"/>
              <w:rPr>
                <w:sz w:val="20"/>
                <w:szCs w:val="20"/>
                <w:lang w:val="fi-FI"/>
              </w:rPr>
            </w:pPr>
            <w:r w:rsidRPr="004176FF">
              <w:rPr>
                <w:sz w:val="20"/>
                <w:szCs w:val="20"/>
                <w:lang w:val="fi-FI"/>
              </w:rPr>
              <w:t>- Hội đồng Dân tộc và các UB của Quốc hội;</w:t>
            </w:r>
          </w:p>
          <w:p w:rsidR="00C1508A" w:rsidRPr="004176FF" w:rsidRDefault="00C1508A" w:rsidP="007334BC">
            <w:pPr>
              <w:pStyle w:val="abc"/>
              <w:spacing w:before="0" w:beforeAutospacing="0" w:after="0" w:afterAutospacing="0"/>
              <w:jc w:val="both"/>
              <w:rPr>
                <w:sz w:val="20"/>
                <w:szCs w:val="20"/>
                <w:lang w:val="fi-FI"/>
              </w:rPr>
            </w:pPr>
            <w:r w:rsidRPr="004176FF">
              <w:rPr>
                <w:sz w:val="20"/>
                <w:szCs w:val="20"/>
                <w:lang w:val="fi-FI"/>
              </w:rPr>
              <w:t>- Văn phòng Quốc hội;</w:t>
            </w:r>
          </w:p>
          <w:p w:rsidR="00C1508A" w:rsidRPr="004176FF" w:rsidRDefault="00C1508A" w:rsidP="007334BC">
            <w:pPr>
              <w:pStyle w:val="abc"/>
              <w:spacing w:before="0" w:beforeAutospacing="0" w:after="0" w:afterAutospacing="0"/>
              <w:jc w:val="both"/>
              <w:rPr>
                <w:sz w:val="20"/>
                <w:szCs w:val="20"/>
                <w:lang w:val="fi-FI"/>
              </w:rPr>
            </w:pPr>
            <w:r w:rsidRPr="004176FF">
              <w:rPr>
                <w:sz w:val="20"/>
                <w:szCs w:val="20"/>
                <w:lang w:val="fi-FI"/>
              </w:rPr>
              <w:t>- Tòa án nhân dân tối cao;</w:t>
            </w:r>
          </w:p>
          <w:p w:rsidR="00C1508A" w:rsidRPr="004176FF" w:rsidRDefault="00C1508A" w:rsidP="007334BC">
            <w:pPr>
              <w:pStyle w:val="abc"/>
              <w:spacing w:before="0" w:beforeAutospacing="0" w:after="0" w:afterAutospacing="0"/>
              <w:jc w:val="both"/>
              <w:rPr>
                <w:sz w:val="20"/>
                <w:szCs w:val="20"/>
                <w:lang w:val="fi-FI"/>
              </w:rPr>
            </w:pPr>
            <w:r w:rsidRPr="004176FF">
              <w:rPr>
                <w:sz w:val="20"/>
                <w:szCs w:val="20"/>
                <w:lang w:val="fi-FI"/>
              </w:rPr>
              <w:t>- Viện kiểm sát nhân dân tối cao;</w:t>
            </w:r>
          </w:p>
          <w:p w:rsidR="00C1508A" w:rsidRPr="004176FF" w:rsidRDefault="00C1508A" w:rsidP="007334BC">
            <w:pPr>
              <w:pStyle w:val="abc"/>
              <w:spacing w:before="0" w:beforeAutospacing="0" w:after="0" w:afterAutospacing="0"/>
              <w:jc w:val="both"/>
              <w:rPr>
                <w:sz w:val="20"/>
                <w:szCs w:val="20"/>
                <w:lang w:val="fi-FI"/>
              </w:rPr>
            </w:pPr>
            <w:r w:rsidRPr="004176FF">
              <w:rPr>
                <w:sz w:val="20"/>
                <w:szCs w:val="20"/>
                <w:lang w:val="fi-FI"/>
              </w:rPr>
              <w:t>- Kiểm toán Nhà nước;</w:t>
            </w:r>
          </w:p>
          <w:p w:rsidR="00C1508A" w:rsidRPr="004176FF" w:rsidRDefault="00C1508A" w:rsidP="007334BC">
            <w:pPr>
              <w:pStyle w:val="abc"/>
              <w:spacing w:before="0" w:beforeAutospacing="0" w:after="0" w:afterAutospacing="0"/>
              <w:jc w:val="both"/>
              <w:rPr>
                <w:sz w:val="20"/>
                <w:szCs w:val="20"/>
                <w:lang w:val="fi-FI"/>
              </w:rPr>
            </w:pPr>
            <w:r w:rsidRPr="004176FF">
              <w:rPr>
                <w:sz w:val="20"/>
                <w:szCs w:val="20"/>
                <w:lang w:val="fi-FI"/>
              </w:rPr>
              <w:t>- UB giám sát tài chính quốc gia;</w:t>
            </w:r>
          </w:p>
          <w:p w:rsidR="00C1508A" w:rsidRPr="004176FF" w:rsidRDefault="00C1508A" w:rsidP="007334BC">
            <w:pPr>
              <w:pStyle w:val="abc"/>
              <w:spacing w:before="0" w:beforeAutospacing="0" w:after="0" w:afterAutospacing="0"/>
              <w:jc w:val="both"/>
              <w:rPr>
                <w:sz w:val="20"/>
                <w:szCs w:val="20"/>
                <w:lang w:val="fi-FI"/>
              </w:rPr>
            </w:pPr>
            <w:r w:rsidRPr="004176FF">
              <w:rPr>
                <w:sz w:val="20"/>
                <w:szCs w:val="20"/>
                <w:lang w:val="fi-FI"/>
              </w:rPr>
              <w:t>- Ngân hàng Chính sách xã hội;</w:t>
            </w:r>
          </w:p>
          <w:p w:rsidR="00C1508A" w:rsidRPr="004176FF" w:rsidRDefault="00C1508A" w:rsidP="007334BC">
            <w:pPr>
              <w:pStyle w:val="abc"/>
              <w:spacing w:before="0" w:beforeAutospacing="0" w:after="0" w:afterAutospacing="0"/>
              <w:jc w:val="both"/>
              <w:rPr>
                <w:sz w:val="20"/>
                <w:szCs w:val="20"/>
                <w:lang w:val="fi-FI"/>
              </w:rPr>
            </w:pPr>
            <w:r w:rsidRPr="004176FF">
              <w:rPr>
                <w:sz w:val="20"/>
                <w:szCs w:val="20"/>
                <w:lang w:val="fi-FI"/>
              </w:rPr>
              <w:t>- Ngân hàng phát triển Việt Nam;</w:t>
            </w:r>
          </w:p>
          <w:p w:rsidR="00C1508A" w:rsidRPr="004176FF" w:rsidRDefault="00C1508A" w:rsidP="007334BC">
            <w:pPr>
              <w:pStyle w:val="abc"/>
              <w:spacing w:before="0" w:beforeAutospacing="0" w:after="0" w:afterAutospacing="0"/>
              <w:jc w:val="both"/>
              <w:rPr>
                <w:sz w:val="20"/>
                <w:szCs w:val="20"/>
                <w:lang w:val="fi-FI"/>
              </w:rPr>
            </w:pPr>
            <w:r w:rsidRPr="004176FF">
              <w:rPr>
                <w:sz w:val="20"/>
                <w:szCs w:val="20"/>
                <w:lang w:val="fi-FI"/>
              </w:rPr>
              <w:t>- UBTW Mặt trận Tổ quốc Việt Nam;</w:t>
            </w:r>
          </w:p>
          <w:p w:rsidR="00C1508A" w:rsidRPr="004176FF" w:rsidRDefault="00C1508A" w:rsidP="007334BC">
            <w:pPr>
              <w:pStyle w:val="abc"/>
              <w:spacing w:before="0" w:beforeAutospacing="0" w:after="0" w:afterAutospacing="0"/>
              <w:jc w:val="both"/>
              <w:rPr>
                <w:sz w:val="20"/>
                <w:szCs w:val="20"/>
                <w:lang w:val="fi-FI"/>
              </w:rPr>
            </w:pPr>
            <w:r w:rsidRPr="004176FF">
              <w:rPr>
                <w:sz w:val="20"/>
                <w:szCs w:val="20"/>
                <w:lang w:val="fi-FI"/>
              </w:rPr>
              <w:t>- Cơ quan Trung ương của các đoàn thể;</w:t>
            </w:r>
          </w:p>
          <w:p w:rsidR="00C1508A" w:rsidRPr="004176FF" w:rsidRDefault="00C1508A" w:rsidP="007334BC">
            <w:pPr>
              <w:pStyle w:val="abc"/>
              <w:spacing w:before="0" w:beforeAutospacing="0" w:after="0" w:afterAutospacing="0"/>
              <w:ind w:left="180" w:hanging="180"/>
              <w:jc w:val="both"/>
              <w:rPr>
                <w:sz w:val="20"/>
                <w:szCs w:val="20"/>
                <w:lang w:val="fi-FI"/>
              </w:rPr>
            </w:pPr>
            <w:r w:rsidRPr="004176FF">
              <w:rPr>
                <w:sz w:val="20"/>
                <w:szCs w:val="20"/>
                <w:lang w:val="fi-FI"/>
              </w:rPr>
              <w:t xml:space="preserve">- VPCP: BTCN, các PCN; Cổng TTĐT, </w:t>
            </w:r>
          </w:p>
          <w:p w:rsidR="00C1508A" w:rsidRPr="004176FF" w:rsidRDefault="00C1508A" w:rsidP="007334BC">
            <w:pPr>
              <w:pStyle w:val="abc"/>
              <w:spacing w:before="0" w:beforeAutospacing="0" w:after="0" w:afterAutospacing="0"/>
              <w:ind w:left="180" w:hanging="180"/>
              <w:jc w:val="both"/>
              <w:rPr>
                <w:sz w:val="20"/>
                <w:szCs w:val="20"/>
                <w:lang w:val="fi-FI"/>
              </w:rPr>
            </w:pPr>
            <w:r w:rsidRPr="004176FF">
              <w:rPr>
                <w:sz w:val="20"/>
                <w:szCs w:val="20"/>
                <w:lang w:val="fi-FI"/>
              </w:rPr>
              <w:t xml:space="preserve">   các Vụ, Cục, đơn vị trực thuộc, Công báo;</w:t>
            </w:r>
          </w:p>
          <w:p w:rsidR="00C1508A" w:rsidRPr="00690F3B" w:rsidRDefault="00C1508A" w:rsidP="007334BC">
            <w:pPr>
              <w:pStyle w:val="abc"/>
              <w:spacing w:before="0" w:beforeAutospacing="0" w:after="0" w:afterAutospacing="0"/>
              <w:jc w:val="both"/>
              <w:rPr>
                <w:sz w:val="20"/>
                <w:szCs w:val="20"/>
              </w:rPr>
            </w:pPr>
            <w:r w:rsidRPr="004176FF">
              <w:rPr>
                <w:sz w:val="20"/>
                <w:szCs w:val="20"/>
                <w:lang w:val="fi-FI"/>
              </w:rPr>
              <w:t xml:space="preserve">- Lưu: Văn thư, KGVX (5b). </w:t>
            </w:r>
            <w:r>
              <w:rPr>
                <w:sz w:val="20"/>
                <w:szCs w:val="20"/>
              </w:rPr>
              <w:t>A290.</w:t>
            </w:r>
          </w:p>
        </w:tc>
        <w:tc>
          <w:tcPr>
            <w:tcW w:w="2000" w:type="pct"/>
            <w:tcMar>
              <w:top w:w="0" w:type="dxa"/>
              <w:left w:w="108" w:type="dxa"/>
              <w:bottom w:w="0" w:type="dxa"/>
              <w:right w:w="108" w:type="dxa"/>
            </w:tcMar>
          </w:tcPr>
          <w:p w:rsidR="00C1508A" w:rsidRDefault="00C1508A" w:rsidP="00310494">
            <w:pPr>
              <w:pStyle w:val="abc"/>
              <w:spacing w:before="90" w:beforeAutospacing="0" w:after="90" w:afterAutospacing="0"/>
              <w:rPr>
                <w:rStyle w:val="Strong"/>
                <w:sz w:val="26"/>
                <w:szCs w:val="26"/>
              </w:rPr>
            </w:pPr>
          </w:p>
          <w:p w:rsidR="00C1508A" w:rsidRPr="00690F3B" w:rsidRDefault="00C1508A" w:rsidP="007334BC">
            <w:pPr>
              <w:pStyle w:val="abc"/>
              <w:spacing w:before="90" w:beforeAutospacing="0" w:after="90" w:afterAutospacing="0"/>
              <w:jc w:val="center"/>
              <w:rPr>
                <w:sz w:val="26"/>
                <w:szCs w:val="26"/>
              </w:rPr>
            </w:pPr>
            <w:r w:rsidRPr="00690F3B">
              <w:rPr>
                <w:rStyle w:val="Strong"/>
                <w:sz w:val="26"/>
                <w:szCs w:val="26"/>
              </w:rPr>
              <w:t>THỦ TƯỚNG</w:t>
            </w:r>
          </w:p>
          <w:p w:rsidR="00C1508A" w:rsidRPr="00690F3B" w:rsidRDefault="00C1508A" w:rsidP="007334BC">
            <w:pPr>
              <w:pStyle w:val="abc"/>
              <w:spacing w:before="90" w:beforeAutospacing="0" w:after="90" w:afterAutospacing="0"/>
              <w:jc w:val="center"/>
              <w:rPr>
                <w:rStyle w:val="Strong"/>
                <w:sz w:val="26"/>
                <w:szCs w:val="26"/>
              </w:rPr>
            </w:pPr>
          </w:p>
          <w:p w:rsidR="00C1508A" w:rsidRPr="00690F3B" w:rsidRDefault="00C1508A" w:rsidP="007334BC">
            <w:pPr>
              <w:pStyle w:val="abc"/>
              <w:spacing w:before="90" w:beforeAutospacing="0" w:after="90" w:afterAutospacing="0"/>
              <w:jc w:val="center"/>
              <w:rPr>
                <w:rStyle w:val="Strong"/>
                <w:sz w:val="26"/>
                <w:szCs w:val="26"/>
              </w:rPr>
            </w:pPr>
          </w:p>
          <w:p w:rsidR="00C1508A" w:rsidRDefault="00C1508A" w:rsidP="007334BC">
            <w:pPr>
              <w:pStyle w:val="abc"/>
              <w:spacing w:before="90" w:beforeAutospacing="0" w:after="90" w:afterAutospacing="0"/>
              <w:jc w:val="center"/>
              <w:rPr>
                <w:rStyle w:val="Strong"/>
                <w:sz w:val="26"/>
                <w:szCs w:val="26"/>
              </w:rPr>
            </w:pPr>
          </w:p>
          <w:p w:rsidR="00C1508A" w:rsidRDefault="00C1508A" w:rsidP="007334BC">
            <w:pPr>
              <w:pStyle w:val="abc"/>
              <w:spacing w:before="90" w:beforeAutospacing="0" w:after="90" w:afterAutospacing="0"/>
              <w:jc w:val="center"/>
              <w:rPr>
                <w:rStyle w:val="Strong"/>
                <w:sz w:val="26"/>
                <w:szCs w:val="26"/>
              </w:rPr>
            </w:pPr>
          </w:p>
          <w:p w:rsidR="00C1508A" w:rsidRPr="00690F3B" w:rsidRDefault="00C1508A" w:rsidP="007334BC">
            <w:pPr>
              <w:pStyle w:val="abc"/>
              <w:spacing w:before="90" w:beforeAutospacing="0" w:after="90" w:afterAutospacing="0"/>
              <w:jc w:val="center"/>
              <w:rPr>
                <w:rStyle w:val="Strong"/>
                <w:sz w:val="26"/>
                <w:szCs w:val="26"/>
              </w:rPr>
            </w:pPr>
          </w:p>
          <w:p w:rsidR="00C1508A" w:rsidRPr="00690F3B" w:rsidRDefault="00C1508A" w:rsidP="007334BC">
            <w:pPr>
              <w:pStyle w:val="abc"/>
              <w:spacing w:before="90" w:beforeAutospacing="0" w:after="90" w:afterAutospacing="0"/>
              <w:jc w:val="center"/>
              <w:rPr>
                <w:sz w:val="26"/>
                <w:szCs w:val="26"/>
              </w:rPr>
            </w:pPr>
          </w:p>
          <w:p w:rsidR="00C1508A" w:rsidRPr="00690F3B" w:rsidRDefault="00C1508A" w:rsidP="007334BC">
            <w:pPr>
              <w:pStyle w:val="abc"/>
              <w:spacing w:before="90" w:beforeAutospacing="0" w:after="90" w:afterAutospacing="0"/>
              <w:jc w:val="center"/>
              <w:rPr>
                <w:sz w:val="26"/>
                <w:szCs w:val="26"/>
              </w:rPr>
            </w:pPr>
          </w:p>
          <w:p w:rsidR="00C1508A" w:rsidRPr="00690F3B" w:rsidRDefault="00072DB5" w:rsidP="007334BC">
            <w:pPr>
              <w:pStyle w:val="abc"/>
              <w:spacing w:before="90" w:beforeAutospacing="0" w:after="90" w:afterAutospacing="0"/>
              <w:jc w:val="center"/>
              <w:rPr>
                <w:rStyle w:val="Strong"/>
                <w:sz w:val="26"/>
                <w:szCs w:val="26"/>
              </w:rPr>
            </w:pPr>
            <w:r>
              <w:rPr>
                <w:rStyle w:val="Strong"/>
                <w:sz w:val="26"/>
                <w:szCs w:val="26"/>
              </w:rPr>
              <w:t>Phạm Minh Chính</w:t>
            </w:r>
          </w:p>
        </w:tc>
      </w:tr>
    </w:tbl>
    <w:p w:rsidR="00C1508A" w:rsidRDefault="00C1508A" w:rsidP="00C1508A"/>
    <w:p w:rsidR="0067322C" w:rsidRDefault="0067322C"/>
    <w:sectPr w:rsidR="0067322C" w:rsidSect="00310494">
      <w:headerReference w:type="default" r:id="rId10"/>
      <w:footerReference w:type="default" r:id="rId11"/>
      <w:pgSz w:w="11907" w:h="16840" w:code="9"/>
      <w:pgMar w:top="1134" w:right="1134" w:bottom="1134" w:left="1701" w:header="567" w:footer="24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7E2" w:rsidRDefault="00C467E2">
      <w:r>
        <w:separator/>
      </w:r>
    </w:p>
  </w:endnote>
  <w:endnote w:type="continuationSeparator" w:id="0">
    <w:p w:rsidR="00C467E2" w:rsidRDefault="00C4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3F9" w:rsidRDefault="00C467E2" w:rsidP="004B6A9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7E2" w:rsidRDefault="00C467E2">
      <w:r>
        <w:separator/>
      </w:r>
    </w:p>
  </w:footnote>
  <w:footnote w:type="continuationSeparator" w:id="0">
    <w:p w:rsidR="00C467E2" w:rsidRDefault="00C467E2">
      <w:r>
        <w:continuationSeparator/>
      </w:r>
    </w:p>
  </w:footnote>
  <w:footnote w:id="1">
    <w:p w:rsidR="00F2444F" w:rsidRDefault="00F2444F">
      <w:pPr>
        <w:pStyle w:val="FootnoteText"/>
      </w:pPr>
      <w:r>
        <w:rPr>
          <w:rStyle w:val="FootnoteReference"/>
        </w:rPr>
        <w:footnoteRef/>
      </w:r>
      <w:r>
        <w:t xml:space="preserve"> Theo đúng đề xuất của Bộ Y tế</w:t>
      </w:r>
    </w:p>
  </w:footnote>
  <w:footnote w:id="2">
    <w:p w:rsidR="00F2444F" w:rsidRDefault="00F2444F">
      <w:pPr>
        <w:pStyle w:val="FootnoteText"/>
      </w:pPr>
      <w:r>
        <w:rPr>
          <w:rStyle w:val="FootnoteReference"/>
        </w:rPr>
        <w:footnoteRef/>
      </w:r>
      <w:r>
        <w:t xml:space="preserve"> Theo đúng đề xuất của Bộ Y tế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3864261"/>
      <w:docPartObj>
        <w:docPartGallery w:val="Page Numbers (Top of Page)"/>
        <w:docPartUnique/>
      </w:docPartObj>
    </w:sdtPr>
    <w:sdtEndPr>
      <w:rPr>
        <w:noProof/>
      </w:rPr>
    </w:sdtEndPr>
    <w:sdtContent>
      <w:p w:rsidR="00072DB5" w:rsidRDefault="00072DB5">
        <w:pPr>
          <w:pStyle w:val="Header"/>
          <w:jc w:val="center"/>
        </w:pPr>
        <w:r>
          <w:fldChar w:fldCharType="begin"/>
        </w:r>
        <w:r>
          <w:instrText xml:space="preserve"> PAGE   \* MERGEFORMAT </w:instrText>
        </w:r>
        <w:r>
          <w:fldChar w:fldCharType="separate"/>
        </w:r>
        <w:r w:rsidR="00310494">
          <w:rPr>
            <w:noProof/>
          </w:rPr>
          <w:t>8</w:t>
        </w:r>
        <w:r>
          <w:rPr>
            <w:noProof/>
          </w:rPr>
          <w:fldChar w:fldCharType="end"/>
        </w:r>
      </w:p>
    </w:sdtContent>
  </w:sdt>
  <w:p w:rsidR="00072DB5" w:rsidRDefault="00072D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9746F"/>
    <w:multiLevelType w:val="hybridMultilevel"/>
    <w:tmpl w:val="974847A6"/>
    <w:lvl w:ilvl="0" w:tplc="05E6ABA0">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08A"/>
    <w:rsid w:val="000371C6"/>
    <w:rsid w:val="00072DB5"/>
    <w:rsid w:val="000875CF"/>
    <w:rsid w:val="00124B4D"/>
    <w:rsid w:val="00182CCA"/>
    <w:rsid w:val="001A1874"/>
    <w:rsid w:val="001C29A3"/>
    <w:rsid w:val="002952CF"/>
    <w:rsid w:val="002F52C2"/>
    <w:rsid w:val="00310494"/>
    <w:rsid w:val="003443E0"/>
    <w:rsid w:val="003B0574"/>
    <w:rsid w:val="003C56CA"/>
    <w:rsid w:val="0067322C"/>
    <w:rsid w:val="0068293D"/>
    <w:rsid w:val="006868C5"/>
    <w:rsid w:val="00721020"/>
    <w:rsid w:val="007854CC"/>
    <w:rsid w:val="00820649"/>
    <w:rsid w:val="008E04E5"/>
    <w:rsid w:val="009072E5"/>
    <w:rsid w:val="00943EB7"/>
    <w:rsid w:val="00A14407"/>
    <w:rsid w:val="00A521B9"/>
    <w:rsid w:val="00B27915"/>
    <w:rsid w:val="00C00D83"/>
    <w:rsid w:val="00C1508A"/>
    <w:rsid w:val="00C467E2"/>
    <w:rsid w:val="00DC09A3"/>
    <w:rsid w:val="00E072D4"/>
    <w:rsid w:val="00F05851"/>
    <w:rsid w:val="00F2444F"/>
    <w:rsid w:val="00F44D9B"/>
    <w:rsid w:val="00F44E3C"/>
    <w:rsid w:val="00FE6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08A"/>
    <w:pPr>
      <w:spacing w:after="0" w:line="240" w:lineRule="auto"/>
    </w:pPr>
    <w:rPr>
      <w:rFonts w:eastAsia="Calibri"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1508A"/>
    <w:pPr>
      <w:spacing w:before="100" w:beforeAutospacing="1" w:after="100" w:afterAutospacing="1"/>
    </w:pPr>
    <w:rPr>
      <w:sz w:val="24"/>
      <w:szCs w:val="24"/>
    </w:rPr>
  </w:style>
  <w:style w:type="character" w:customStyle="1" w:styleId="BodyTextIndentChar">
    <w:name w:val="Body Text Indent Char"/>
    <w:basedOn w:val="DefaultParagraphFont"/>
    <w:link w:val="BodyTextIndent"/>
    <w:rsid w:val="00C1508A"/>
    <w:rPr>
      <w:rFonts w:eastAsia="Calibri" w:cs="Times New Roman"/>
      <w:sz w:val="24"/>
      <w:szCs w:val="24"/>
    </w:rPr>
  </w:style>
  <w:style w:type="paragraph" w:styleId="Footer">
    <w:name w:val="footer"/>
    <w:basedOn w:val="Normal"/>
    <w:link w:val="FooterChar"/>
    <w:rsid w:val="00C1508A"/>
    <w:pPr>
      <w:tabs>
        <w:tab w:val="center" w:pos="4320"/>
        <w:tab w:val="right" w:pos="8640"/>
      </w:tabs>
    </w:pPr>
  </w:style>
  <w:style w:type="character" w:customStyle="1" w:styleId="FooterChar">
    <w:name w:val="Footer Char"/>
    <w:basedOn w:val="DefaultParagraphFont"/>
    <w:link w:val="Footer"/>
    <w:rsid w:val="00C1508A"/>
    <w:rPr>
      <w:rFonts w:eastAsia="Calibri" w:cs="Times New Roman"/>
      <w:szCs w:val="28"/>
    </w:rPr>
  </w:style>
  <w:style w:type="character" w:styleId="Strong">
    <w:name w:val="Strong"/>
    <w:qFormat/>
    <w:rsid w:val="00C1508A"/>
    <w:rPr>
      <w:rFonts w:cs="Times New Roman"/>
      <w:b/>
      <w:bCs/>
    </w:rPr>
  </w:style>
  <w:style w:type="character" w:styleId="Emphasis">
    <w:name w:val="Emphasis"/>
    <w:qFormat/>
    <w:rsid w:val="00C1508A"/>
    <w:rPr>
      <w:rFonts w:cs="Times New Roman"/>
      <w:i/>
      <w:iCs/>
    </w:rPr>
  </w:style>
  <w:style w:type="paragraph" w:customStyle="1" w:styleId="abc">
    <w:name w:val="abc"/>
    <w:basedOn w:val="Normal"/>
    <w:rsid w:val="00C1508A"/>
    <w:pPr>
      <w:spacing w:before="100" w:beforeAutospacing="1" w:after="100" w:afterAutospacing="1"/>
    </w:pPr>
    <w:rPr>
      <w:sz w:val="24"/>
      <w:szCs w:val="24"/>
    </w:rPr>
  </w:style>
  <w:style w:type="character" w:styleId="PageNumber">
    <w:name w:val="page number"/>
    <w:rsid w:val="00C1508A"/>
    <w:rPr>
      <w:rFonts w:cs="Times New Roman"/>
    </w:rPr>
  </w:style>
  <w:style w:type="paragraph" w:styleId="BalloonText">
    <w:name w:val="Balloon Text"/>
    <w:basedOn w:val="Normal"/>
    <w:link w:val="BalloonTextChar"/>
    <w:uiPriority w:val="99"/>
    <w:semiHidden/>
    <w:unhideWhenUsed/>
    <w:rsid w:val="00F44E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4E3C"/>
    <w:rPr>
      <w:rFonts w:ascii="Segoe UI" w:eastAsia="Calibri" w:hAnsi="Segoe UI" w:cs="Segoe UI"/>
      <w:sz w:val="18"/>
      <w:szCs w:val="18"/>
    </w:rPr>
  </w:style>
  <w:style w:type="paragraph" w:styleId="ListParagraph">
    <w:name w:val="List Paragraph"/>
    <w:basedOn w:val="Normal"/>
    <w:uiPriority w:val="34"/>
    <w:qFormat/>
    <w:rsid w:val="00F44E3C"/>
    <w:pPr>
      <w:ind w:left="720"/>
      <w:contextualSpacing/>
    </w:pPr>
  </w:style>
  <w:style w:type="paragraph" w:styleId="FootnoteText">
    <w:name w:val="footnote text"/>
    <w:basedOn w:val="Normal"/>
    <w:link w:val="FootnoteTextChar"/>
    <w:uiPriority w:val="99"/>
    <w:semiHidden/>
    <w:unhideWhenUsed/>
    <w:rsid w:val="00F2444F"/>
    <w:rPr>
      <w:sz w:val="20"/>
      <w:szCs w:val="20"/>
    </w:rPr>
  </w:style>
  <w:style w:type="character" w:customStyle="1" w:styleId="FootnoteTextChar">
    <w:name w:val="Footnote Text Char"/>
    <w:basedOn w:val="DefaultParagraphFont"/>
    <w:link w:val="FootnoteText"/>
    <w:uiPriority w:val="99"/>
    <w:semiHidden/>
    <w:rsid w:val="00F2444F"/>
    <w:rPr>
      <w:rFonts w:eastAsia="Calibri" w:cs="Times New Roman"/>
      <w:sz w:val="20"/>
      <w:szCs w:val="20"/>
    </w:rPr>
  </w:style>
  <w:style w:type="character" w:styleId="FootnoteReference">
    <w:name w:val="footnote reference"/>
    <w:basedOn w:val="DefaultParagraphFont"/>
    <w:uiPriority w:val="99"/>
    <w:semiHidden/>
    <w:unhideWhenUsed/>
    <w:rsid w:val="00F2444F"/>
    <w:rPr>
      <w:vertAlign w:val="superscript"/>
    </w:rPr>
  </w:style>
  <w:style w:type="paragraph" w:styleId="Header">
    <w:name w:val="header"/>
    <w:basedOn w:val="Normal"/>
    <w:link w:val="HeaderChar"/>
    <w:uiPriority w:val="99"/>
    <w:unhideWhenUsed/>
    <w:rsid w:val="00072DB5"/>
    <w:pPr>
      <w:tabs>
        <w:tab w:val="center" w:pos="4680"/>
        <w:tab w:val="right" w:pos="9360"/>
      </w:tabs>
    </w:pPr>
  </w:style>
  <w:style w:type="character" w:customStyle="1" w:styleId="HeaderChar">
    <w:name w:val="Header Char"/>
    <w:basedOn w:val="DefaultParagraphFont"/>
    <w:link w:val="Header"/>
    <w:uiPriority w:val="99"/>
    <w:rsid w:val="00072DB5"/>
    <w:rPr>
      <w:rFonts w:eastAsia="Calibri" w:cs="Times New Roman"/>
      <w:szCs w:val="28"/>
    </w:rPr>
  </w:style>
  <w:style w:type="character" w:styleId="Hyperlink">
    <w:name w:val="Hyperlink"/>
    <w:basedOn w:val="DefaultParagraphFont"/>
    <w:uiPriority w:val="99"/>
    <w:semiHidden/>
    <w:unhideWhenUsed/>
    <w:rsid w:val="000371C6"/>
    <w:rPr>
      <w:color w:val="0000FF"/>
      <w:u w:val="single"/>
    </w:rPr>
  </w:style>
  <w:style w:type="paragraph" w:styleId="NormalWeb">
    <w:name w:val="Normal (Web)"/>
    <w:basedOn w:val="Normal"/>
    <w:uiPriority w:val="99"/>
    <w:semiHidden/>
    <w:unhideWhenUsed/>
    <w:rsid w:val="000371C6"/>
    <w:pPr>
      <w:spacing w:before="100" w:beforeAutospacing="1" w:after="100" w:afterAutospacing="1"/>
    </w:pPr>
    <w:rPr>
      <w:rFonts w:eastAsia="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08A"/>
    <w:pPr>
      <w:spacing w:after="0" w:line="240" w:lineRule="auto"/>
    </w:pPr>
    <w:rPr>
      <w:rFonts w:eastAsia="Calibri"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1508A"/>
    <w:pPr>
      <w:spacing w:before="100" w:beforeAutospacing="1" w:after="100" w:afterAutospacing="1"/>
    </w:pPr>
    <w:rPr>
      <w:sz w:val="24"/>
      <w:szCs w:val="24"/>
    </w:rPr>
  </w:style>
  <w:style w:type="character" w:customStyle="1" w:styleId="BodyTextIndentChar">
    <w:name w:val="Body Text Indent Char"/>
    <w:basedOn w:val="DefaultParagraphFont"/>
    <w:link w:val="BodyTextIndent"/>
    <w:rsid w:val="00C1508A"/>
    <w:rPr>
      <w:rFonts w:eastAsia="Calibri" w:cs="Times New Roman"/>
      <w:sz w:val="24"/>
      <w:szCs w:val="24"/>
    </w:rPr>
  </w:style>
  <w:style w:type="paragraph" w:styleId="Footer">
    <w:name w:val="footer"/>
    <w:basedOn w:val="Normal"/>
    <w:link w:val="FooterChar"/>
    <w:rsid w:val="00C1508A"/>
    <w:pPr>
      <w:tabs>
        <w:tab w:val="center" w:pos="4320"/>
        <w:tab w:val="right" w:pos="8640"/>
      </w:tabs>
    </w:pPr>
  </w:style>
  <w:style w:type="character" w:customStyle="1" w:styleId="FooterChar">
    <w:name w:val="Footer Char"/>
    <w:basedOn w:val="DefaultParagraphFont"/>
    <w:link w:val="Footer"/>
    <w:rsid w:val="00C1508A"/>
    <w:rPr>
      <w:rFonts w:eastAsia="Calibri" w:cs="Times New Roman"/>
      <w:szCs w:val="28"/>
    </w:rPr>
  </w:style>
  <w:style w:type="character" w:styleId="Strong">
    <w:name w:val="Strong"/>
    <w:qFormat/>
    <w:rsid w:val="00C1508A"/>
    <w:rPr>
      <w:rFonts w:cs="Times New Roman"/>
      <w:b/>
      <w:bCs/>
    </w:rPr>
  </w:style>
  <w:style w:type="character" w:styleId="Emphasis">
    <w:name w:val="Emphasis"/>
    <w:qFormat/>
    <w:rsid w:val="00C1508A"/>
    <w:rPr>
      <w:rFonts w:cs="Times New Roman"/>
      <w:i/>
      <w:iCs/>
    </w:rPr>
  </w:style>
  <w:style w:type="paragraph" w:customStyle="1" w:styleId="abc">
    <w:name w:val="abc"/>
    <w:basedOn w:val="Normal"/>
    <w:rsid w:val="00C1508A"/>
    <w:pPr>
      <w:spacing w:before="100" w:beforeAutospacing="1" w:after="100" w:afterAutospacing="1"/>
    </w:pPr>
    <w:rPr>
      <w:sz w:val="24"/>
      <w:szCs w:val="24"/>
    </w:rPr>
  </w:style>
  <w:style w:type="character" w:styleId="PageNumber">
    <w:name w:val="page number"/>
    <w:rsid w:val="00C1508A"/>
    <w:rPr>
      <w:rFonts w:cs="Times New Roman"/>
    </w:rPr>
  </w:style>
  <w:style w:type="paragraph" w:styleId="BalloonText">
    <w:name w:val="Balloon Text"/>
    <w:basedOn w:val="Normal"/>
    <w:link w:val="BalloonTextChar"/>
    <w:uiPriority w:val="99"/>
    <w:semiHidden/>
    <w:unhideWhenUsed/>
    <w:rsid w:val="00F44E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4E3C"/>
    <w:rPr>
      <w:rFonts w:ascii="Segoe UI" w:eastAsia="Calibri" w:hAnsi="Segoe UI" w:cs="Segoe UI"/>
      <w:sz w:val="18"/>
      <w:szCs w:val="18"/>
    </w:rPr>
  </w:style>
  <w:style w:type="paragraph" w:styleId="ListParagraph">
    <w:name w:val="List Paragraph"/>
    <w:basedOn w:val="Normal"/>
    <w:uiPriority w:val="34"/>
    <w:qFormat/>
    <w:rsid w:val="00F44E3C"/>
    <w:pPr>
      <w:ind w:left="720"/>
      <w:contextualSpacing/>
    </w:pPr>
  </w:style>
  <w:style w:type="paragraph" w:styleId="FootnoteText">
    <w:name w:val="footnote text"/>
    <w:basedOn w:val="Normal"/>
    <w:link w:val="FootnoteTextChar"/>
    <w:uiPriority w:val="99"/>
    <w:semiHidden/>
    <w:unhideWhenUsed/>
    <w:rsid w:val="00F2444F"/>
    <w:rPr>
      <w:sz w:val="20"/>
      <w:szCs w:val="20"/>
    </w:rPr>
  </w:style>
  <w:style w:type="character" w:customStyle="1" w:styleId="FootnoteTextChar">
    <w:name w:val="Footnote Text Char"/>
    <w:basedOn w:val="DefaultParagraphFont"/>
    <w:link w:val="FootnoteText"/>
    <w:uiPriority w:val="99"/>
    <w:semiHidden/>
    <w:rsid w:val="00F2444F"/>
    <w:rPr>
      <w:rFonts w:eastAsia="Calibri" w:cs="Times New Roman"/>
      <w:sz w:val="20"/>
      <w:szCs w:val="20"/>
    </w:rPr>
  </w:style>
  <w:style w:type="character" w:styleId="FootnoteReference">
    <w:name w:val="footnote reference"/>
    <w:basedOn w:val="DefaultParagraphFont"/>
    <w:uiPriority w:val="99"/>
    <w:semiHidden/>
    <w:unhideWhenUsed/>
    <w:rsid w:val="00F2444F"/>
    <w:rPr>
      <w:vertAlign w:val="superscript"/>
    </w:rPr>
  </w:style>
  <w:style w:type="paragraph" w:styleId="Header">
    <w:name w:val="header"/>
    <w:basedOn w:val="Normal"/>
    <w:link w:val="HeaderChar"/>
    <w:uiPriority w:val="99"/>
    <w:unhideWhenUsed/>
    <w:rsid w:val="00072DB5"/>
    <w:pPr>
      <w:tabs>
        <w:tab w:val="center" w:pos="4680"/>
        <w:tab w:val="right" w:pos="9360"/>
      </w:tabs>
    </w:pPr>
  </w:style>
  <w:style w:type="character" w:customStyle="1" w:styleId="HeaderChar">
    <w:name w:val="Header Char"/>
    <w:basedOn w:val="DefaultParagraphFont"/>
    <w:link w:val="Header"/>
    <w:uiPriority w:val="99"/>
    <w:rsid w:val="00072DB5"/>
    <w:rPr>
      <w:rFonts w:eastAsia="Calibri" w:cs="Times New Roman"/>
      <w:szCs w:val="28"/>
    </w:rPr>
  </w:style>
  <w:style w:type="character" w:styleId="Hyperlink">
    <w:name w:val="Hyperlink"/>
    <w:basedOn w:val="DefaultParagraphFont"/>
    <w:uiPriority w:val="99"/>
    <w:semiHidden/>
    <w:unhideWhenUsed/>
    <w:rsid w:val="000371C6"/>
    <w:rPr>
      <w:color w:val="0000FF"/>
      <w:u w:val="single"/>
    </w:rPr>
  </w:style>
  <w:style w:type="paragraph" w:styleId="NormalWeb">
    <w:name w:val="Normal (Web)"/>
    <w:basedOn w:val="Normal"/>
    <w:uiPriority w:val="99"/>
    <w:semiHidden/>
    <w:unhideWhenUsed/>
    <w:rsid w:val="000371C6"/>
    <w:pPr>
      <w:spacing w:before="100" w:beforeAutospacing="1" w:after="100" w:afterAutospacing="1"/>
    </w:pPr>
    <w:rPr>
      <w:rFonts w:eastAsia="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31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Thu-tuc-To-tung/Luat-giam-dinh-tu-phap-sua-doi-so-56-2020-QH14-422707.asp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1544E-62F4-4C1B-960E-51F299116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2699</Words>
  <Characters>15390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18053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MyPC</cp:lastModifiedBy>
  <cp:revision>3</cp:revision>
  <cp:lastPrinted>2024-09-06T02:32:00Z</cp:lastPrinted>
  <dcterms:created xsi:type="dcterms:W3CDTF">2024-10-03T04:19:00Z</dcterms:created>
  <dcterms:modified xsi:type="dcterms:W3CDTF">2024-10-31T07:18:00Z</dcterms:modified>
</cp:coreProperties>
</file>